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D1CEF" w14:textId="550CB84A" w:rsidR="00B10733" w:rsidRPr="00D6738E" w:rsidRDefault="00AE07F2" w:rsidP="10E5096F">
      <w:pPr>
        <w:pStyle w:val="NoSpacing"/>
        <w:spacing w:line="276" w:lineRule="auto"/>
        <w:rPr>
          <w:rFonts w:ascii="Arial" w:hAnsi="Arial" w:cs="Arial"/>
          <w:b/>
          <w:bCs/>
          <w:sz w:val="36"/>
          <w:szCs w:val="36"/>
        </w:rPr>
      </w:pPr>
      <w:r w:rsidRPr="00D6738E">
        <w:rPr>
          <w:rFonts w:ascii="Arial" w:hAnsi="Arial" w:cs="Arial"/>
          <w:b/>
          <w:bCs/>
          <w:sz w:val="36"/>
          <w:szCs w:val="36"/>
        </w:rPr>
        <w:t>NATIONAL SELF-DIRECTED SUPPORT</w:t>
      </w:r>
      <w:r w:rsidR="10E5096F" w:rsidRPr="00D6738E">
        <w:rPr>
          <w:rFonts w:ascii="Arial" w:hAnsi="Arial" w:cs="Arial"/>
          <w:b/>
          <w:bCs/>
          <w:sz w:val="36"/>
          <w:szCs w:val="36"/>
        </w:rPr>
        <w:t xml:space="preserve"> </w:t>
      </w:r>
      <w:r w:rsidRPr="00D6738E">
        <w:rPr>
          <w:rFonts w:ascii="Arial" w:hAnsi="Arial" w:cs="Arial"/>
          <w:b/>
          <w:bCs/>
          <w:sz w:val="36"/>
          <w:szCs w:val="36"/>
        </w:rPr>
        <w:t>COLLABORATION</w:t>
      </w:r>
    </w:p>
    <w:p w14:paraId="776E4BAD" w14:textId="188F260E" w:rsidR="00B10733" w:rsidRPr="00D6738E" w:rsidRDefault="00B10733" w:rsidP="10E5096F">
      <w:pPr>
        <w:pStyle w:val="NoSpacing"/>
        <w:spacing w:line="276" w:lineRule="auto"/>
        <w:rPr>
          <w:rFonts w:ascii="Arial" w:hAnsi="Arial" w:cs="Arial"/>
          <w:b/>
          <w:bCs/>
          <w:sz w:val="36"/>
          <w:szCs w:val="36"/>
        </w:rPr>
      </w:pPr>
    </w:p>
    <w:p w14:paraId="1271A1C6" w14:textId="274B4B43" w:rsidR="00477FDF" w:rsidRPr="00D6738E" w:rsidRDefault="00B10733" w:rsidP="10E5096F">
      <w:pPr>
        <w:pStyle w:val="NoSpacing"/>
        <w:spacing w:line="276" w:lineRule="auto"/>
        <w:rPr>
          <w:rFonts w:ascii="Arial" w:hAnsi="Arial" w:cs="Arial"/>
          <w:b/>
          <w:bCs/>
          <w:sz w:val="32"/>
          <w:szCs w:val="32"/>
        </w:rPr>
      </w:pPr>
      <w:r w:rsidRPr="00D6738E">
        <w:rPr>
          <w:rFonts w:ascii="Arial" w:hAnsi="Arial" w:cs="Arial"/>
          <w:b/>
          <w:bCs/>
          <w:sz w:val="32"/>
          <w:szCs w:val="32"/>
        </w:rPr>
        <w:t xml:space="preserve">NOTE OF </w:t>
      </w:r>
      <w:r w:rsidR="00C55854" w:rsidRPr="00D6738E">
        <w:rPr>
          <w:rFonts w:ascii="Arial" w:hAnsi="Arial" w:cs="Arial"/>
          <w:b/>
          <w:bCs/>
          <w:sz w:val="32"/>
          <w:szCs w:val="32"/>
        </w:rPr>
        <w:t>MEETING</w:t>
      </w:r>
      <w:r w:rsidR="00DD245F">
        <w:rPr>
          <w:rFonts w:ascii="Arial" w:hAnsi="Arial" w:cs="Arial"/>
          <w:b/>
          <w:bCs/>
          <w:sz w:val="32"/>
          <w:szCs w:val="32"/>
        </w:rPr>
        <w:t xml:space="preserve"> – 29</w:t>
      </w:r>
      <w:r w:rsidR="00DD245F" w:rsidRPr="00DD245F">
        <w:rPr>
          <w:rFonts w:ascii="Arial" w:hAnsi="Arial" w:cs="Arial"/>
          <w:b/>
          <w:bCs/>
          <w:sz w:val="28"/>
          <w:szCs w:val="28"/>
          <w:vertAlign w:val="superscript"/>
        </w:rPr>
        <w:t>TH</w:t>
      </w:r>
      <w:r w:rsidR="00DD245F" w:rsidRPr="00DD245F">
        <w:rPr>
          <w:rFonts w:ascii="Arial" w:hAnsi="Arial" w:cs="Arial"/>
          <w:b/>
          <w:bCs/>
          <w:sz w:val="28"/>
          <w:szCs w:val="28"/>
        </w:rPr>
        <w:t xml:space="preserve"> </w:t>
      </w:r>
      <w:r w:rsidR="00DD245F">
        <w:rPr>
          <w:rFonts w:ascii="Arial" w:hAnsi="Arial" w:cs="Arial"/>
          <w:b/>
          <w:bCs/>
          <w:sz w:val="32"/>
          <w:szCs w:val="32"/>
        </w:rPr>
        <w:t>MARCH 2023</w:t>
      </w:r>
    </w:p>
    <w:p w14:paraId="5CDE7B52" w14:textId="4BA832A0" w:rsidR="00477FDF" w:rsidRPr="00D6738E" w:rsidRDefault="00477FDF" w:rsidP="002D0D63">
      <w:pPr>
        <w:pStyle w:val="NoSpacing"/>
        <w:spacing w:line="276" w:lineRule="auto"/>
        <w:rPr>
          <w:rFonts w:ascii="Arial" w:hAnsi="Arial" w:cs="Arial"/>
          <w:b/>
          <w:sz w:val="20"/>
          <w:szCs w:val="20"/>
        </w:rPr>
      </w:pPr>
    </w:p>
    <w:p w14:paraId="3682D4E0" w14:textId="28C438AD" w:rsidR="00477FDF" w:rsidRPr="00D6738E" w:rsidRDefault="00113B47" w:rsidP="002D0D63">
      <w:pPr>
        <w:spacing w:line="276" w:lineRule="auto"/>
        <w:rPr>
          <w:rFonts w:ascii="Arial" w:eastAsia="Arial" w:hAnsi="Arial" w:cs="Arial"/>
          <w:b/>
          <w:sz w:val="24"/>
          <w:szCs w:val="24"/>
        </w:rPr>
      </w:pPr>
      <w:r w:rsidRPr="00D6738E">
        <w:rPr>
          <w:rFonts w:ascii="Arial" w:eastAsia="Arial" w:hAnsi="Arial" w:cs="Arial"/>
          <w:b/>
          <w:bCs/>
          <w:sz w:val="24"/>
          <w:szCs w:val="24"/>
        </w:rPr>
        <w:t>In</w:t>
      </w:r>
      <w:r w:rsidR="0001028A" w:rsidRPr="00D6738E">
        <w:rPr>
          <w:rFonts w:ascii="Arial" w:eastAsia="Arial" w:hAnsi="Arial" w:cs="Arial"/>
          <w:b/>
          <w:bCs/>
          <w:sz w:val="24"/>
          <w:szCs w:val="24"/>
        </w:rPr>
        <w:t xml:space="preserve"> attendance by video conference:</w:t>
      </w:r>
    </w:p>
    <w:tbl>
      <w:tblPr>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48"/>
        <w:gridCol w:w="4290"/>
        <w:gridCol w:w="5349"/>
      </w:tblGrid>
      <w:tr w:rsidR="00441C75" w:rsidRPr="00D6738E" w14:paraId="42EA4112" w14:textId="3E1174E3" w:rsidTr="1B029951">
        <w:tc>
          <w:tcPr>
            <w:tcW w:w="4248" w:type="dxa"/>
            <w:vAlign w:val="center"/>
          </w:tcPr>
          <w:p w14:paraId="542D664C" w14:textId="1F7E4055" w:rsidR="00441C75" w:rsidRPr="00D6738E" w:rsidRDefault="6A766861" w:rsidP="002D0D63">
            <w:pPr>
              <w:spacing w:line="276" w:lineRule="auto"/>
              <w:rPr>
                <w:rFonts w:ascii="Arial" w:eastAsia="Calibri" w:hAnsi="Arial" w:cs="Arial"/>
                <w:sz w:val="20"/>
                <w:szCs w:val="20"/>
              </w:rPr>
            </w:pPr>
            <w:r w:rsidRPr="1B029951">
              <w:rPr>
                <w:rFonts w:ascii="Arial" w:eastAsia="Calibri" w:hAnsi="Arial" w:cs="Arial"/>
                <w:sz w:val="20"/>
                <w:szCs w:val="20"/>
              </w:rPr>
              <w:t>Donald Macleod (SDS Scotland) (chair)</w:t>
            </w:r>
          </w:p>
        </w:tc>
        <w:tc>
          <w:tcPr>
            <w:tcW w:w="4290" w:type="dxa"/>
            <w:vAlign w:val="center"/>
          </w:tcPr>
          <w:p w14:paraId="6CBA520A" w14:textId="75DB85D7" w:rsidR="00441C75" w:rsidRPr="00D6738E" w:rsidRDefault="6A766861" w:rsidP="002D0D63">
            <w:pPr>
              <w:spacing w:line="276" w:lineRule="auto"/>
              <w:rPr>
                <w:rFonts w:ascii="Arial" w:eastAsia="Calibri" w:hAnsi="Arial" w:cs="Arial"/>
                <w:sz w:val="20"/>
                <w:szCs w:val="20"/>
              </w:rPr>
            </w:pPr>
            <w:r w:rsidRPr="1B029951">
              <w:rPr>
                <w:rFonts w:ascii="Arial" w:eastAsia="Calibri" w:hAnsi="Arial" w:cs="Arial"/>
                <w:sz w:val="20"/>
                <w:szCs w:val="20"/>
              </w:rPr>
              <w:t>Karen Procek (In Control Scotland)</w:t>
            </w:r>
          </w:p>
        </w:tc>
        <w:tc>
          <w:tcPr>
            <w:tcW w:w="5349" w:type="dxa"/>
          </w:tcPr>
          <w:p w14:paraId="3EBDEDB3" w14:textId="53B1E61A" w:rsidR="00441C75" w:rsidRPr="00D6738E" w:rsidRDefault="6A766861" w:rsidP="002D0D63">
            <w:pPr>
              <w:spacing w:line="276" w:lineRule="auto"/>
              <w:rPr>
                <w:rFonts w:ascii="Arial" w:eastAsia="Calibri" w:hAnsi="Arial" w:cs="Arial"/>
                <w:sz w:val="20"/>
                <w:szCs w:val="20"/>
              </w:rPr>
            </w:pPr>
            <w:r w:rsidRPr="1B029951">
              <w:rPr>
                <w:rFonts w:ascii="Arial" w:eastAsia="Calibri" w:hAnsi="Arial" w:cs="Arial"/>
                <w:sz w:val="20"/>
                <w:szCs w:val="20"/>
              </w:rPr>
              <w:t>Pauline Lunn (In Control Scotland)</w:t>
            </w:r>
          </w:p>
        </w:tc>
      </w:tr>
      <w:tr w:rsidR="00441C75" w:rsidRPr="00D6738E" w14:paraId="6C7E08D6" w14:textId="1754BF93" w:rsidTr="1B029951">
        <w:tc>
          <w:tcPr>
            <w:tcW w:w="4248" w:type="dxa"/>
            <w:vAlign w:val="center"/>
          </w:tcPr>
          <w:p w14:paraId="2FCF17B2" w14:textId="15EE2252" w:rsidR="00441C75" w:rsidRPr="00D6738E" w:rsidRDefault="6A766861" w:rsidP="002D0D63">
            <w:pPr>
              <w:spacing w:line="276" w:lineRule="auto"/>
              <w:rPr>
                <w:rFonts w:ascii="Arial" w:eastAsia="Calibri" w:hAnsi="Arial" w:cs="Arial"/>
                <w:sz w:val="20"/>
                <w:szCs w:val="20"/>
              </w:rPr>
            </w:pPr>
            <w:r w:rsidRPr="1B029951">
              <w:rPr>
                <w:rFonts w:ascii="Arial" w:eastAsia="Calibri" w:hAnsi="Arial" w:cs="Arial"/>
                <w:sz w:val="20"/>
                <w:szCs w:val="20"/>
              </w:rPr>
              <w:t>Iain McGregor (VOCAL)</w:t>
            </w:r>
          </w:p>
        </w:tc>
        <w:tc>
          <w:tcPr>
            <w:tcW w:w="4290" w:type="dxa"/>
            <w:vAlign w:val="center"/>
          </w:tcPr>
          <w:p w14:paraId="36CCDE6F" w14:textId="0593F6CC" w:rsidR="00441C75" w:rsidRPr="00D6738E" w:rsidRDefault="6A766861" w:rsidP="002D0D63">
            <w:pPr>
              <w:spacing w:line="276" w:lineRule="auto"/>
              <w:rPr>
                <w:rFonts w:ascii="Arial" w:eastAsia="Calibri" w:hAnsi="Arial" w:cs="Arial"/>
                <w:sz w:val="20"/>
                <w:szCs w:val="20"/>
              </w:rPr>
            </w:pPr>
            <w:r w:rsidRPr="1B029951">
              <w:rPr>
                <w:rFonts w:ascii="Arial" w:eastAsia="Calibri" w:hAnsi="Arial" w:cs="Arial"/>
                <w:sz w:val="20"/>
                <w:szCs w:val="20"/>
              </w:rPr>
              <w:t>Les Watson (PA Network Scotland)</w:t>
            </w:r>
          </w:p>
        </w:tc>
        <w:tc>
          <w:tcPr>
            <w:tcW w:w="5349" w:type="dxa"/>
          </w:tcPr>
          <w:p w14:paraId="2946322F" w14:textId="77CE8668" w:rsidR="00441C75" w:rsidRPr="00D6738E" w:rsidRDefault="6A766861" w:rsidP="002D0D63">
            <w:pPr>
              <w:spacing w:line="276" w:lineRule="auto"/>
              <w:rPr>
                <w:rFonts w:ascii="Arial" w:eastAsia="Calibri" w:hAnsi="Arial" w:cs="Arial"/>
                <w:sz w:val="20"/>
                <w:szCs w:val="20"/>
              </w:rPr>
            </w:pPr>
            <w:r w:rsidRPr="1B029951">
              <w:rPr>
                <w:rFonts w:ascii="Arial" w:eastAsia="Calibri" w:hAnsi="Arial" w:cs="Arial"/>
                <w:sz w:val="20"/>
                <w:szCs w:val="20"/>
              </w:rPr>
              <w:t>Kayleigh Hirst (SDS Scotland)</w:t>
            </w:r>
          </w:p>
        </w:tc>
      </w:tr>
      <w:tr w:rsidR="00441C75" w:rsidRPr="00D6738E" w14:paraId="4530D1E3" w14:textId="05000F5E" w:rsidTr="1B029951">
        <w:tc>
          <w:tcPr>
            <w:tcW w:w="4248" w:type="dxa"/>
            <w:vAlign w:val="center"/>
          </w:tcPr>
          <w:p w14:paraId="3A25E2A4" w14:textId="330CBCD2" w:rsidR="00441C75" w:rsidRPr="00D6738E" w:rsidRDefault="6A766861" w:rsidP="002D0D63">
            <w:pPr>
              <w:spacing w:line="276" w:lineRule="auto"/>
              <w:rPr>
                <w:rFonts w:ascii="Arial" w:eastAsia="Calibri" w:hAnsi="Arial" w:cs="Arial"/>
                <w:sz w:val="20"/>
                <w:szCs w:val="20"/>
              </w:rPr>
            </w:pPr>
            <w:r w:rsidRPr="1B029951">
              <w:rPr>
                <w:rFonts w:ascii="Arial" w:eastAsia="Calibri" w:hAnsi="Arial" w:cs="Arial"/>
                <w:sz w:val="20"/>
                <w:szCs w:val="20"/>
              </w:rPr>
              <w:t>Beth Anderson (Scottish Government)</w:t>
            </w:r>
          </w:p>
        </w:tc>
        <w:tc>
          <w:tcPr>
            <w:tcW w:w="4290" w:type="dxa"/>
            <w:vAlign w:val="center"/>
          </w:tcPr>
          <w:p w14:paraId="5A7492CE" w14:textId="7783521C" w:rsidR="00441C75" w:rsidRPr="00D6738E" w:rsidRDefault="6A766861" w:rsidP="002D0D63">
            <w:pPr>
              <w:spacing w:line="276" w:lineRule="auto"/>
              <w:rPr>
                <w:rFonts w:ascii="Arial" w:eastAsia="Calibri" w:hAnsi="Arial" w:cs="Arial"/>
                <w:sz w:val="20"/>
                <w:szCs w:val="20"/>
              </w:rPr>
            </w:pPr>
            <w:r w:rsidRPr="1B029951">
              <w:rPr>
                <w:rFonts w:ascii="Arial" w:eastAsia="Calibri" w:hAnsi="Arial" w:cs="Arial"/>
                <w:sz w:val="20"/>
                <w:szCs w:val="20"/>
              </w:rPr>
              <w:t>Heather Palmer (Scottish Government)</w:t>
            </w:r>
          </w:p>
        </w:tc>
        <w:tc>
          <w:tcPr>
            <w:tcW w:w="5349" w:type="dxa"/>
          </w:tcPr>
          <w:p w14:paraId="6E5A37E7" w14:textId="4E38C4C9" w:rsidR="00441C75" w:rsidRPr="00D6738E" w:rsidRDefault="6A766861" w:rsidP="002D0D63">
            <w:pPr>
              <w:spacing w:line="276" w:lineRule="auto"/>
              <w:rPr>
                <w:rFonts w:ascii="Arial" w:eastAsia="Calibri" w:hAnsi="Arial" w:cs="Arial"/>
                <w:sz w:val="20"/>
                <w:szCs w:val="20"/>
              </w:rPr>
            </w:pPr>
            <w:r w:rsidRPr="1B029951">
              <w:rPr>
                <w:rFonts w:ascii="Arial" w:eastAsia="Calibri" w:hAnsi="Arial" w:cs="Arial"/>
                <w:sz w:val="20"/>
                <w:szCs w:val="20"/>
              </w:rPr>
              <w:t>Ben Peter (L</w:t>
            </w:r>
            <w:r w:rsidR="35397FC0" w:rsidRPr="1B029951">
              <w:rPr>
                <w:rFonts w:ascii="Arial" w:eastAsia="Calibri" w:hAnsi="Arial" w:cs="Arial"/>
                <w:sz w:val="20"/>
                <w:szCs w:val="20"/>
              </w:rPr>
              <w:t>CIL</w:t>
            </w:r>
            <w:r w:rsidRPr="1B029951">
              <w:rPr>
                <w:rFonts w:ascii="Arial" w:eastAsia="Calibri" w:hAnsi="Arial" w:cs="Arial"/>
                <w:sz w:val="20"/>
                <w:szCs w:val="20"/>
              </w:rPr>
              <w:t>)</w:t>
            </w:r>
          </w:p>
        </w:tc>
      </w:tr>
      <w:tr w:rsidR="00441C75" w:rsidRPr="00D6738E" w14:paraId="5797DE6C" w14:textId="26AF8A43" w:rsidTr="1B029951">
        <w:tc>
          <w:tcPr>
            <w:tcW w:w="42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A7A465" w14:textId="61723794" w:rsidR="00441C75" w:rsidRPr="00D6738E" w:rsidRDefault="6A766861" w:rsidP="002D0D63">
            <w:pPr>
              <w:spacing w:line="276" w:lineRule="auto"/>
              <w:rPr>
                <w:rFonts w:ascii="Arial" w:eastAsia="Calibri" w:hAnsi="Arial" w:cs="Arial"/>
                <w:sz w:val="20"/>
                <w:szCs w:val="20"/>
              </w:rPr>
            </w:pPr>
            <w:r w:rsidRPr="1B029951">
              <w:rPr>
                <w:rFonts w:ascii="Arial" w:eastAsia="Calibri" w:hAnsi="Arial" w:cs="Arial"/>
                <w:sz w:val="20"/>
                <w:szCs w:val="20"/>
              </w:rPr>
              <w:t>Susan McKenzie (AILN)</w:t>
            </w:r>
          </w:p>
        </w:tc>
        <w:tc>
          <w:tcPr>
            <w:tcW w:w="4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5AA5CF" w14:textId="1091D4E7" w:rsidR="00441C75" w:rsidRPr="00D6738E" w:rsidRDefault="6F4AE2BC" w:rsidP="002D0D63">
            <w:pPr>
              <w:spacing w:line="276" w:lineRule="auto"/>
              <w:rPr>
                <w:rFonts w:ascii="Arial" w:eastAsia="Calibri" w:hAnsi="Arial" w:cs="Arial"/>
                <w:sz w:val="20"/>
                <w:szCs w:val="20"/>
              </w:rPr>
            </w:pPr>
            <w:r w:rsidRPr="1B029951">
              <w:rPr>
                <w:rFonts w:ascii="Arial" w:eastAsia="Calibri" w:hAnsi="Arial" w:cs="Arial"/>
                <w:sz w:val="20"/>
                <w:szCs w:val="20"/>
              </w:rPr>
              <w:t>Alicia Petrie (ENABLE)</w:t>
            </w:r>
          </w:p>
        </w:tc>
        <w:tc>
          <w:tcPr>
            <w:tcW w:w="53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57EF40" w14:textId="76F9B146" w:rsidR="00441C75" w:rsidRPr="00D6738E" w:rsidRDefault="6F4AE2BC" w:rsidP="002D0D63">
            <w:pPr>
              <w:spacing w:line="276" w:lineRule="auto"/>
              <w:rPr>
                <w:rFonts w:ascii="Arial" w:eastAsia="Calibri" w:hAnsi="Arial" w:cs="Arial"/>
                <w:sz w:val="20"/>
                <w:szCs w:val="20"/>
              </w:rPr>
            </w:pPr>
            <w:r w:rsidRPr="1B029951">
              <w:rPr>
                <w:rFonts w:ascii="Arial" w:eastAsia="Calibri" w:hAnsi="Arial" w:cs="Arial"/>
                <w:sz w:val="20"/>
                <w:szCs w:val="20"/>
              </w:rPr>
              <w:t>Veronica Dunn (SDS Forum E. Renfrewshire)</w:t>
            </w:r>
          </w:p>
        </w:tc>
      </w:tr>
      <w:tr w:rsidR="00441C75" w:rsidRPr="00D6738E" w14:paraId="7B8883CF" w14:textId="5A3DED0B" w:rsidTr="1B029951">
        <w:tc>
          <w:tcPr>
            <w:tcW w:w="42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31B540" w14:textId="7E0FC44C" w:rsidR="00441C75" w:rsidRPr="00D6738E" w:rsidRDefault="6F4AE2BC" w:rsidP="002D0D63">
            <w:pPr>
              <w:spacing w:line="276" w:lineRule="auto"/>
              <w:rPr>
                <w:rFonts w:ascii="Arial" w:eastAsia="Calibri" w:hAnsi="Arial" w:cs="Arial"/>
                <w:sz w:val="20"/>
                <w:szCs w:val="20"/>
              </w:rPr>
            </w:pPr>
            <w:r w:rsidRPr="1B029951">
              <w:rPr>
                <w:rFonts w:ascii="Arial" w:eastAsia="Calibri" w:hAnsi="Arial" w:cs="Arial"/>
                <w:sz w:val="20"/>
                <w:szCs w:val="20"/>
              </w:rPr>
              <w:t>Alastair Minty (In Control Scotland)</w:t>
            </w:r>
          </w:p>
        </w:tc>
        <w:tc>
          <w:tcPr>
            <w:tcW w:w="4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033803" w14:textId="5C5A9E11" w:rsidR="00441C75" w:rsidRPr="00D6738E" w:rsidRDefault="6F4AE2BC" w:rsidP="002D0D63">
            <w:pPr>
              <w:spacing w:line="276" w:lineRule="auto"/>
              <w:rPr>
                <w:rFonts w:ascii="Arial" w:eastAsia="Calibri" w:hAnsi="Arial" w:cs="Arial"/>
                <w:sz w:val="20"/>
                <w:szCs w:val="20"/>
              </w:rPr>
            </w:pPr>
            <w:r w:rsidRPr="1B029951">
              <w:rPr>
                <w:rFonts w:ascii="Arial" w:eastAsia="Calibri" w:hAnsi="Arial" w:cs="Arial"/>
                <w:sz w:val="20"/>
                <w:szCs w:val="20"/>
              </w:rPr>
              <w:t>Becs Barker (Community Contacts)</w:t>
            </w:r>
          </w:p>
        </w:tc>
        <w:tc>
          <w:tcPr>
            <w:tcW w:w="53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BBB469" w14:textId="11032005" w:rsidR="00441C75" w:rsidRPr="00D6738E" w:rsidRDefault="6F4AE2BC" w:rsidP="002D0D63">
            <w:pPr>
              <w:spacing w:line="276" w:lineRule="auto"/>
              <w:rPr>
                <w:rFonts w:ascii="Arial" w:eastAsia="Calibri" w:hAnsi="Arial" w:cs="Arial"/>
                <w:sz w:val="20"/>
                <w:szCs w:val="20"/>
              </w:rPr>
            </w:pPr>
            <w:r w:rsidRPr="1B029951">
              <w:rPr>
                <w:rFonts w:ascii="Arial" w:eastAsia="Calibri" w:hAnsi="Arial" w:cs="Arial"/>
                <w:sz w:val="20"/>
                <w:szCs w:val="20"/>
              </w:rPr>
              <w:t>Robert White (ILF Scotland)</w:t>
            </w:r>
          </w:p>
        </w:tc>
      </w:tr>
      <w:tr w:rsidR="00441C75" w:rsidRPr="00D6738E" w14:paraId="6719EAA0" w14:textId="0004EBD4" w:rsidTr="1B029951">
        <w:tc>
          <w:tcPr>
            <w:tcW w:w="42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F35894C" w14:textId="622C9EAA" w:rsidR="00441C75" w:rsidRPr="00D6738E" w:rsidRDefault="6F4AE2BC" w:rsidP="002D0D63">
            <w:pPr>
              <w:spacing w:line="276" w:lineRule="auto"/>
              <w:rPr>
                <w:rFonts w:ascii="Arial" w:eastAsia="Calibri" w:hAnsi="Arial" w:cs="Arial"/>
                <w:sz w:val="20"/>
                <w:szCs w:val="20"/>
              </w:rPr>
            </w:pPr>
            <w:r w:rsidRPr="1B029951">
              <w:rPr>
                <w:rFonts w:ascii="Arial" w:eastAsia="Calibri" w:hAnsi="Arial" w:cs="Arial"/>
                <w:sz w:val="20"/>
                <w:szCs w:val="20"/>
              </w:rPr>
              <w:t>Elspeth Critchley (Encompass Borders)</w:t>
            </w:r>
          </w:p>
        </w:tc>
        <w:tc>
          <w:tcPr>
            <w:tcW w:w="4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E0EE12" w14:textId="441E139D" w:rsidR="00441C75" w:rsidRPr="00D6738E" w:rsidRDefault="349B3A69" w:rsidP="002D0D63">
            <w:pPr>
              <w:spacing w:line="276" w:lineRule="auto"/>
              <w:rPr>
                <w:rFonts w:ascii="Arial" w:eastAsia="Calibri" w:hAnsi="Arial" w:cs="Arial"/>
                <w:sz w:val="20"/>
                <w:szCs w:val="20"/>
              </w:rPr>
            </w:pPr>
            <w:r w:rsidRPr="1B029951">
              <w:rPr>
                <w:rFonts w:ascii="Arial" w:eastAsia="Calibri" w:hAnsi="Arial" w:cs="Arial"/>
                <w:sz w:val="20"/>
                <w:szCs w:val="20"/>
              </w:rPr>
              <w:t>Rob Gowans (The Alliance)</w:t>
            </w:r>
          </w:p>
        </w:tc>
        <w:tc>
          <w:tcPr>
            <w:tcW w:w="53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D7C2A9" w14:textId="1883E91E" w:rsidR="00441C75" w:rsidRPr="00D6738E" w:rsidRDefault="349B3A69" w:rsidP="002D0D63">
            <w:pPr>
              <w:spacing w:line="276" w:lineRule="auto"/>
              <w:rPr>
                <w:rFonts w:ascii="Arial" w:eastAsia="Calibri" w:hAnsi="Arial" w:cs="Arial"/>
                <w:sz w:val="20"/>
                <w:szCs w:val="20"/>
              </w:rPr>
            </w:pPr>
            <w:r w:rsidRPr="1B029951">
              <w:rPr>
                <w:rFonts w:ascii="Arial" w:eastAsia="Calibri" w:hAnsi="Arial" w:cs="Arial"/>
                <w:sz w:val="20"/>
                <w:szCs w:val="20"/>
              </w:rPr>
              <w:t xml:space="preserve">Lyn </w:t>
            </w:r>
            <w:proofErr w:type="spellStart"/>
            <w:r w:rsidRPr="1B029951">
              <w:rPr>
                <w:rFonts w:ascii="Arial" w:eastAsia="Calibri" w:hAnsi="Arial" w:cs="Arial"/>
                <w:sz w:val="20"/>
                <w:szCs w:val="20"/>
              </w:rPr>
              <w:t>Pornaro</w:t>
            </w:r>
            <w:proofErr w:type="spellEnd"/>
            <w:r w:rsidRPr="1B029951">
              <w:rPr>
                <w:rFonts w:ascii="Arial" w:eastAsia="Calibri" w:hAnsi="Arial" w:cs="Arial"/>
                <w:sz w:val="20"/>
                <w:szCs w:val="20"/>
              </w:rPr>
              <w:t xml:space="preserve"> (Disability Equality Scotland)</w:t>
            </w:r>
          </w:p>
        </w:tc>
      </w:tr>
      <w:tr w:rsidR="00441C75" w:rsidRPr="00D6738E" w14:paraId="17FEBF38" w14:textId="0B53B267" w:rsidTr="1B029951">
        <w:tc>
          <w:tcPr>
            <w:tcW w:w="42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4ADDE7" w14:textId="4FAB457E" w:rsidR="00441C75" w:rsidRPr="00D6738E" w:rsidRDefault="6540780B" w:rsidP="002D0D63">
            <w:pPr>
              <w:spacing w:line="276" w:lineRule="auto"/>
              <w:rPr>
                <w:rFonts w:ascii="Arial" w:eastAsia="Calibri" w:hAnsi="Arial" w:cs="Arial"/>
                <w:sz w:val="20"/>
                <w:szCs w:val="20"/>
              </w:rPr>
            </w:pPr>
            <w:r w:rsidRPr="1B029951">
              <w:rPr>
                <w:rFonts w:ascii="Arial" w:eastAsia="Calibri" w:hAnsi="Arial" w:cs="Arial"/>
                <w:sz w:val="20"/>
                <w:szCs w:val="20"/>
              </w:rPr>
              <w:t>Gordon Dodds (Scottish Government)</w:t>
            </w:r>
          </w:p>
        </w:tc>
        <w:tc>
          <w:tcPr>
            <w:tcW w:w="4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2FE8B2" w14:textId="700C95C0" w:rsidR="00441C75" w:rsidRPr="00D6738E" w:rsidRDefault="6540780B" w:rsidP="002D0D63">
            <w:pPr>
              <w:spacing w:line="276" w:lineRule="auto"/>
              <w:rPr>
                <w:rFonts w:ascii="Arial" w:eastAsia="Calibri" w:hAnsi="Arial" w:cs="Arial"/>
                <w:sz w:val="20"/>
                <w:szCs w:val="20"/>
              </w:rPr>
            </w:pPr>
            <w:r w:rsidRPr="1B029951">
              <w:rPr>
                <w:rFonts w:ascii="Arial" w:eastAsia="Calibri" w:hAnsi="Arial" w:cs="Arial"/>
                <w:sz w:val="20"/>
                <w:szCs w:val="20"/>
              </w:rPr>
              <w:t>Sharon Leitch (VOCAL)</w:t>
            </w:r>
          </w:p>
        </w:tc>
        <w:tc>
          <w:tcPr>
            <w:tcW w:w="53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EFD510" w14:textId="228C2AB7" w:rsidR="00441C75" w:rsidRPr="00D6738E" w:rsidRDefault="381395B7" w:rsidP="002D0D63">
            <w:pPr>
              <w:spacing w:line="276" w:lineRule="auto"/>
              <w:rPr>
                <w:rFonts w:ascii="Arial" w:eastAsia="Calibri" w:hAnsi="Arial" w:cs="Arial"/>
                <w:sz w:val="20"/>
                <w:szCs w:val="20"/>
              </w:rPr>
            </w:pPr>
            <w:r w:rsidRPr="1B029951">
              <w:rPr>
                <w:rFonts w:ascii="Arial" w:eastAsia="Calibri" w:hAnsi="Arial" w:cs="Arial"/>
                <w:sz w:val="20"/>
                <w:szCs w:val="20"/>
              </w:rPr>
              <w:t>Des McCart (Healthcare Improvement Scotland)</w:t>
            </w:r>
          </w:p>
        </w:tc>
      </w:tr>
      <w:tr w:rsidR="00441C75" w:rsidRPr="00D6738E" w14:paraId="7EFF22C0" w14:textId="1FCD90C5" w:rsidTr="1B029951">
        <w:tc>
          <w:tcPr>
            <w:tcW w:w="42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FA96EB" w14:textId="18B18C47" w:rsidR="00441C75" w:rsidRPr="00D6738E" w:rsidRDefault="5BD6D045" w:rsidP="002D0D63">
            <w:pPr>
              <w:spacing w:line="276" w:lineRule="auto"/>
              <w:rPr>
                <w:rFonts w:ascii="Arial" w:eastAsia="Calibri" w:hAnsi="Arial" w:cs="Arial"/>
                <w:sz w:val="20"/>
                <w:szCs w:val="20"/>
              </w:rPr>
            </w:pPr>
            <w:r w:rsidRPr="1B029951">
              <w:rPr>
                <w:rFonts w:ascii="Arial" w:eastAsia="Calibri" w:hAnsi="Arial" w:cs="Arial"/>
                <w:sz w:val="20"/>
                <w:szCs w:val="20"/>
              </w:rPr>
              <w:t>Ashley Drennan (Inspiring Scotland)</w:t>
            </w:r>
          </w:p>
        </w:tc>
        <w:tc>
          <w:tcPr>
            <w:tcW w:w="4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27C8B78" w14:textId="1166069C" w:rsidR="00441C75" w:rsidRPr="00D6738E" w:rsidRDefault="5BD6D045" w:rsidP="002D0D63">
            <w:pPr>
              <w:spacing w:line="276" w:lineRule="auto"/>
              <w:rPr>
                <w:rFonts w:ascii="Arial" w:eastAsia="Calibri" w:hAnsi="Arial" w:cs="Arial"/>
                <w:sz w:val="20"/>
                <w:szCs w:val="20"/>
              </w:rPr>
            </w:pPr>
            <w:r w:rsidRPr="1B029951">
              <w:rPr>
                <w:rFonts w:ascii="Arial" w:eastAsia="Calibri" w:hAnsi="Arial" w:cs="Arial"/>
                <w:sz w:val="20"/>
                <w:szCs w:val="20"/>
              </w:rPr>
              <w:t>Anna Shaughnessy (Inspiring Scotland)</w:t>
            </w:r>
          </w:p>
        </w:tc>
        <w:tc>
          <w:tcPr>
            <w:tcW w:w="53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3793C2" w14:textId="46015DFB" w:rsidR="00441C75" w:rsidRPr="00D6738E" w:rsidRDefault="5BD6D045" w:rsidP="002D0D63">
            <w:pPr>
              <w:spacing w:line="276" w:lineRule="auto"/>
              <w:rPr>
                <w:rFonts w:ascii="Arial" w:eastAsia="Calibri" w:hAnsi="Arial" w:cs="Arial"/>
                <w:sz w:val="20"/>
                <w:szCs w:val="20"/>
              </w:rPr>
            </w:pPr>
            <w:r w:rsidRPr="1B029951">
              <w:rPr>
                <w:rFonts w:ascii="Arial" w:eastAsia="Calibri" w:hAnsi="Arial" w:cs="Arial"/>
                <w:sz w:val="20"/>
                <w:szCs w:val="20"/>
              </w:rPr>
              <w:t>Jan MacLugash (People Led Policy Panel)</w:t>
            </w:r>
          </w:p>
        </w:tc>
      </w:tr>
      <w:tr w:rsidR="00441C75" w:rsidRPr="00D6738E" w14:paraId="0F6C5BA2" w14:textId="6B2C4A2C" w:rsidTr="1B029951">
        <w:tc>
          <w:tcPr>
            <w:tcW w:w="42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CE52DBE" w14:textId="13FDB337" w:rsidR="00441C75" w:rsidRPr="00D6738E" w:rsidRDefault="5BD6D045" w:rsidP="002D0D63">
            <w:pPr>
              <w:spacing w:line="276" w:lineRule="auto"/>
              <w:rPr>
                <w:rFonts w:ascii="Arial" w:eastAsia="Calibri" w:hAnsi="Arial" w:cs="Arial"/>
                <w:sz w:val="20"/>
                <w:szCs w:val="20"/>
              </w:rPr>
            </w:pPr>
            <w:r w:rsidRPr="1B029951">
              <w:rPr>
                <w:rFonts w:ascii="Arial" w:eastAsia="Calibri" w:hAnsi="Arial" w:cs="Arial"/>
                <w:sz w:val="20"/>
                <w:szCs w:val="20"/>
              </w:rPr>
              <w:t>Matt Crilly (COSLA)</w:t>
            </w:r>
          </w:p>
        </w:tc>
        <w:tc>
          <w:tcPr>
            <w:tcW w:w="4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18A486" w14:textId="1A167120" w:rsidR="00441C75" w:rsidRPr="00D6738E" w:rsidRDefault="6EDECA93" w:rsidP="002D0D63">
            <w:pPr>
              <w:spacing w:line="276" w:lineRule="auto"/>
              <w:rPr>
                <w:rFonts w:ascii="Arial" w:eastAsia="Calibri" w:hAnsi="Arial" w:cs="Arial"/>
                <w:sz w:val="20"/>
                <w:szCs w:val="20"/>
              </w:rPr>
            </w:pPr>
            <w:r w:rsidRPr="1B029951">
              <w:rPr>
                <w:rFonts w:ascii="Arial" w:eastAsia="Calibri" w:hAnsi="Arial" w:cs="Arial"/>
                <w:sz w:val="20"/>
                <w:szCs w:val="20"/>
              </w:rPr>
              <w:t>Mark Han-Johnston (SDS Scotland)</w:t>
            </w:r>
          </w:p>
        </w:tc>
        <w:tc>
          <w:tcPr>
            <w:tcW w:w="53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266BE1" w14:textId="69E5ED4B" w:rsidR="00441C75" w:rsidRPr="00D6738E" w:rsidRDefault="5BD6D045" w:rsidP="002D0D63">
            <w:pPr>
              <w:spacing w:line="276" w:lineRule="auto"/>
              <w:rPr>
                <w:rFonts w:ascii="Arial" w:eastAsia="Calibri" w:hAnsi="Arial" w:cs="Arial"/>
                <w:sz w:val="20"/>
                <w:szCs w:val="20"/>
              </w:rPr>
            </w:pPr>
            <w:r w:rsidRPr="1B029951">
              <w:rPr>
                <w:rFonts w:ascii="Arial" w:eastAsia="Calibri" w:hAnsi="Arial" w:cs="Arial"/>
                <w:sz w:val="20"/>
                <w:szCs w:val="20"/>
              </w:rPr>
              <w:t>Sean MacAskill (Autistic Knowledge Development)</w:t>
            </w:r>
          </w:p>
        </w:tc>
      </w:tr>
      <w:tr w:rsidR="00441C75" w:rsidRPr="00D6738E" w14:paraId="092C16F7" w14:textId="66054DCF" w:rsidTr="1B029951">
        <w:tc>
          <w:tcPr>
            <w:tcW w:w="42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041D1C" w14:textId="2793628B" w:rsidR="00441C75" w:rsidRPr="00D6738E" w:rsidRDefault="3B8741D8" w:rsidP="002D0D63">
            <w:pPr>
              <w:spacing w:line="276" w:lineRule="auto"/>
              <w:rPr>
                <w:rFonts w:ascii="Arial" w:eastAsia="Calibri" w:hAnsi="Arial" w:cs="Arial"/>
                <w:sz w:val="20"/>
                <w:szCs w:val="20"/>
              </w:rPr>
            </w:pPr>
            <w:r w:rsidRPr="1B029951">
              <w:rPr>
                <w:rFonts w:ascii="Arial" w:eastAsia="Calibri" w:hAnsi="Arial" w:cs="Arial"/>
                <w:sz w:val="20"/>
                <w:szCs w:val="20"/>
              </w:rPr>
              <w:t>April O’Neil (Inclusion Scotland)</w:t>
            </w:r>
          </w:p>
        </w:tc>
        <w:tc>
          <w:tcPr>
            <w:tcW w:w="4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DD8B0B" w14:textId="3C0AE297" w:rsidR="00441C75" w:rsidRPr="00D6738E" w:rsidRDefault="3B8741D8" w:rsidP="002D0D63">
            <w:pPr>
              <w:spacing w:line="276" w:lineRule="auto"/>
              <w:rPr>
                <w:rFonts w:ascii="Arial" w:eastAsia="Calibri" w:hAnsi="Arial" w:cs="Arial"/>
                <w:sz w:val="20"/>
                <w:szCs w:val="20"/>
              </w:rPr>
            </w:pPr>
            <w:r w:rsidRPr="1B029951">
              <w:rPr>
                <w:rFonts w:ascii="Arial" w:eastAsia="Calibri" w:hAnsi="Arial" w:cs="Arial"/>
                <w:sz w:val="20"/>
                <w:szCs w:val="20"/>
              </w:rPr>
              <w:t>Becky Duff (Carers Trust)</w:t>
            </w:r>
          </w:p>
        </w:tc>
        <w:tc>
          <w:tcPr>
            <w:tcW w:w="53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86EB71" w14:textId="7A6DD819" w:rsidR="00441C75" w:rsidRPr="00D6738E" w:rsidRDefault="3B8741D8" w:rsidP="002D0D63">
            <w:pPr>
              <w:spacing w:line="276" w:lineRule="auto"/>
              <w:rPr>
                <w:rFonts w:ascii="Arial" w:eastAsia="Calibri" w:hAnsi="Arial" w:cs="Arial"/>
                <w:sz w:val="20"/>
                <w:szCs w:val="20"/>
              </w:rPr>
            </w:pPr>
            <w:r w:rsidRPr="1B029951">
              <w:rPr>
                <w:rFonts w:ascii="Arial" w:eastAsia="Calibri" w:hAnsi="Arial" w:cs="Arial"/>
                <w:sz w:val="20"/>
                <w:szCs w:val="20"/>
              </w:rPr>
              <w:t>Meg O’Hara-Knight (Glasgow Disability Alliance)</w:t>
            </w:r>
          </w:p>
        </w:tc>
      </w:tr>
      <w:tr w:rsidR="00441C75" w:rsidRPr="00D6738E" w14:paraId="09C5B0F7" w14:textId="770347CE" w:rsidTr="1B029951">
        <w:tc>
          <w:tcPr>
            <w:tcW w:w="42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79BFD8" w14:textId="66A39290" w:rsidR="00441C75" w:rsidRPr="00D6738E" w:rsidRDefault="3B8741D8" w:rsidP="002D0D63">
            <w:pPr>
              <w:spacing w:line="276" w:lineRule="auto"/>
              <w:rPr>
                <w:rFonts w:ascii="Arial" w:eastAsia="Calibri" w:hAnsi="Arial" w:cs="Arial"/>
                <w:sz w:val="20"/>
                <w:szCs w:val="20"/>
              </w:rPr>
            </w:pPr>
            <w:r w:rsidRPr="1B029951">
              <w:rPr>
                <w:rFonts w:ascii="Arial" w:eastAsia="Calibri" w:hAnsi="Arial" w:cs="Arial"/>
                <w:sz w:val="20"/>
                <w:szCs w:val="20"/>
              </w:rPr>
              <w:t>Joane McGee (GCIL)</w:t>
            </w:r>
          </w:p>
        </w:tc>
        <w:tc>
          <w:tcPr>
            <w:tcW w:w="4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8C1B191" w14:textId="0647B1BA" w:rsidR="00441C75" w:rsidRPr="00D6738E" w:rsidRDefault="0DC7D223" w:rsidP="002D0D63">
            <w:pPr>
              <w:spacing w:line="276" w:lineRule="auto"/>
              <w:rPr>
                <w:rFonts w:ascii="Arial" w:eastAsia="Calibri" w:hAnsi="Arial" w:cs="Arial"/>
                <w:sz w:val="20"/>
                <w:szCs w:val="20"/>
              </w:rPr>
            </w:pPr>
            <w:r w:rsidRPr="1B029951">
              <w:rPr>
                <w:rFonts w:ascii="Arial" w:eastAsia="Calibri" w:hAnsi="Arial" w:cs="Arial"/>
                <w:sz w:val="20"/>
                <w:szCs w:val="20"/>
              </w:rPr>
              <w:t>Morag Duncan (Dundee Carers Centre)</w:t>
            </w:r>
          </w:p>
        </w:tc>
        <w:tc>
          <w:tcPr>
            <w:tcW w:w="53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E6B07B" w14:textId="73EA2A16" w:rsidR="00441C75" w:rsidRPr="00D6738E" w:rsidRDefault="0DC7D223" w:rsidP="002D0D63">
            <w:pPr>
              <w:spacing w:line="276" w:lineRule="auto"/>
              <w:rPr>
                <w:rFonts w:ascii="Arial" w:eastAsia="Calibri" w:hAnsi="Arial" w:cs="Arial"/>
                <w:sz w:val="20"/>
                <w:szCs w:val="20"/>
              </w:rPr>
            </w:pPr>
            <w:r w:rsidRPr="1B029951">
              <w:rPr>
                <w:rFonts w:ascii="Arial" w:eastAsia="Calibri" w:hAnsi="Arial" w:cs="Arial"/>
                <w:sz w:val="20"/>
                <w:szCs w:val="20"/>
              </w:rPr>
              <w:t>Michelle Fleming (Moray HSCP)</w:t>
            </w:r>
          </w:p>
        </w:tc>
      </w:tr>
      <w:tr w:rsidR="00C97437" w:rsidRPr="00D6738E" w14:paraId="664B6F24" w14:textId="77777777" w:rsidTr="1B029951">
        <w:tc>
          <w:tcPr>
            <w:tcW w:w="42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BB14F7" w14:textId="2687CE0D" w:rsidR="00C97437" w:rsidRPr="00D6738E" w:rsidRDefault="7514442E" w:rsidP="002D0D63">
            <w:pPr>
              <w:spacing w:line="276" w:lineRule="auto"/>
              <w:rPr>
                <w:rFonts w:ascii="Arial" w:eastAsia="Calibri" w:hAnsi="Arial" w:cs="Arial"/>
                <w:sz w:val="20"/>
                <w:szCs w:val="20"/>
              </w:rPr>
            </w:pPr>
            <w:r w:rsidRPr="1B029951">
              <w:rPr>
                <w:rFonts w:ascii="Arial" w:eastAsia="Calibri" w:hAnsi="Arial" w:cs="Arial"/>
                <w:sz w:val="20"/>
                <w:szCs w:val="20"/>
              </w:rPr>
              <w:t>Pauline Boyce (GCIL)</w:t>
            </w:r>
          </w:p>
        </w:tc>
        <w:tc>
          <w:tcPr>
            <w:tcW w:w="4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1FFAC2" w14:textId="684915F9" w:rsidR="00C97437" w:rsidRPr="00D6738E" w:rsidRDefault="7514442E" w:rsidP="002D0D63">
            <w:pPr>
              <w:spacing w:line="276" w:lineRule="auto"/>
              <w:rPr>
                <w:rFonts w:ascii="Arial" w:eastAsia="Calibri" w:hAnsi="Arial" w:cs="Arial"/>
                <w:sz w:val="20"/>
                <w:szCs w:val="20"/>
              </w:rPr>
            </w:pPr>
            <w:r w:rsidRPr="1B029951">
              <w:rPr>
                <w:rFonts w:ascii="Arial" w:eastAsia="Calibri" w:hAnsi="Arial" w:cs="Arial"/>
                <w:sz w:val="20"/>
                <w:szCs w:val="20"/>
              </w:rPr>
              <w:t>Donna Murray (Social Work Scotland)</w:t>
            </w:r>
          </w:p>
        </w:tc>
        <w:tc>
          <w:tcPr>
            <w:tcW w:w="53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E3B2B4" w14:textId="32FC06B3" w:rsidR="00C97437" w:rsidRPr="00D6738E" w:rsidRDefault="7514442E" w:rsidP="002D0D63">
            <w:pPr>
              <w:spacing w:line="276" w:lineRule="auto"/>
              <w:rPr>
                <w:rFonts w:ascii="Arial" w:eastAsia="Calibri" w:hAnsi="Arial" w:cs="Arial"/>
                <w:sz w:val="20"/>
                <w:szCs w:val="20"/>
              </w:rPr>
            </w:pPr>
            <w:r w:rsidRPr="1B029951">
              <w:rPr>
                <w:rFonts w:ascii="Arial" w:eastAsia="Calibri" w:hAnsi="Arial" w:cs="Arial"/>
                <w:sz w:val="20"/>
                <w:szCs w:val="20"/>
              </w:rPr>
              <w:t>Laura Finnan Cowan (Social Work Scotland)</w:t>
            </w:r>
          </w:p>
        </w:tc>
      </w:tr>
      <w:tr w:rsidR="00C97437" w:rsidRPr="00D6738E" w14:paraId="721CFF70" w14:textId="77777777" w:rsidTr="1B029951">
        <w:tc>
          <w:tcPr>
            <w:tcW w:w="42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6F3AA6A" w14:textId="48F17388" w:rsidR="00C97437" w:rsidRPr="00D6738E" w:rsidRDefault="7514442E" w:rsidP="002D0D63">
            <w:pPr>
              <w:spacing w:line="276" w:lineRule="auto"/>
              <w:rPr>
                <w:rFonts w:ascii="Arial" w:eastAsia="Calibri" w:hAnsi="Arial" w:cs="Arial"/>
                <w:sz w:val="20"/>
                <w:szCs w:val="20"/>
              </w:rPr>
            </w:pPr>
            <w:r w:rsidRPr="1B029951">
              <w:rPr>
                <w:rFonts w:ascii="Arial" w:eastAsia="Calibri" w:hAnsi="Arial" w:cs="Arial"/>
                <w:sz w:val="20"/>
                <w:szCs w:val="20"/>
              </w:rPr>
              <w:t>Jane Kellock (Social Work Scotland)</w:t>
            </w:r>
          </w:p>
        </w:tc>
        <w:tc>
          <w:tcPr>
            <w:tcW w:w="4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CDDABC0" w14:textId="76210EB0" w:rsidR="00C97437" w:rsidRPr="00D6738E" w:rsidRDefault="7514442E" w:rsidP="002D0D63">
            <w:pPr>
              <w:spacing w:line="276" w:lineRule="auto"/>
              <w:rPr>
                <w:rFonts w:ascii="Arial" w:eastAsia="Calibri" w:hAnsi="Arial" w:cs="Arial"/>
                <w:sz w:val="20"/>
                <w:szCs w:val="20"/>
              </w:rPr>
            </w:pPr>
            <w:r w:rsidRPr="1B029951">
              <w:rPr>
                <w:rFonts w:ascii="Arial" w:eastAsia="Calibri" w:hAnsi="Arial" w:cs="Arial"/>
                <w:sz w:val="20"/>
                <w:szCs w:val="20"/>
              </w:rPr>
              <w:t>Calum Carlyle (Social Work Scotland)</w:t>
            </w:r>
          </w:p>
        </w:tc>
        <w:tc>
          <w:tcPr>
            <w:tcW w:w="53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12DFB5" w14:textId="6235D9C7" w:rsidR="00C97437" w:rsidRPr="00D6738E" w:rsidRDefault="00C97437" w:rsidP="002D0D63">
            <w:pPr>
              <w:spacing w:line="276" w:lineRule="auto"/>
              <w:rPr>
                <w:rFonts w:ascii="Arial" w:eastAsia="Calibri" w:hAnsi="Arial" w:cs="Arial"/>
                <w:sz w:val="20"/>
                <w:szCs w:val="20"/>
              </w:rPr>
            </w:pPr>
          </w:p>
        </w:tc>
      </w:tr>
    </w:tbl>
    <w:p w14:paraId="01FA6CDA" w14:textId="77777777" w:rsidR="00C45E1F" w:rsidRDefault="00C45E1F">
      <w:r>
        <w:br w:type="page"/>
      </w:r>
    </w:p>
    <w:tbl>
      <w:tblPr>
        <w:tblStyle w:val="TableGrid"/>
        <w:tblW w:w="13918" w:type="dxa"/>
        <w:tblLook w:val="04A0" w:firstRow="1" w:lastRow="0" w:firstColumn="1" w:lastColumn="0" w:noHBand="0" w:noVBand="1"/>
      </w:tblPr>
      <w:tblGrid>
        <w:gridCol w:w="11100"/>
        <w:gridCol w:w="2818"/>
      </w:tblGrid>
      <w:tr w:rsidR="00916B6D" w:rsidRPr="00D6738E" w14:paraId="01548543" w14:textId="2485D873" w:rsidTr="1B029951">
        <w:trPr>
          <w:trHeight w:val="699"/>
        </w:trPr>
        <w:tc>
          <w:tcPr>
            <w:tcW w:w="11100" w:type="dxa"/>
            <w:shd w:val="clear" w:color="auto" w:fill="E9F0F6" w:themeFill="accent1" w:themeFillTint="33"/>
            <w:vAlign w:val="center"/>
          </w:tcPr>
          <w:p w14:paraId="3A9F0375" w14:textId="63BFAB26" w:rsidR="00916B6D" w:rsidRPr="00D6738E" w:rsidRDefault="007A39D6" w:rsidP="000B2558">
            <w:pPr>
              <w:pStyle w:val="NoSpacing"/>
              <w:spacing w:line="276" w:lineRule="auto"/>
              <w:rPr>
                <w:rFonts w:ascii="Arial" w:hAnsi="Arial" w:cs="Arial"/>
                <w:b/>
                <w:sz w:val="24"/>
                <w:szCs w:val="24"/>
              </w:rPr>
            </w:pPr>
            <w:r>
              <w:rPr>
                <w:rFonts w:ascii="Arial" w:hAnsi="Arial" w:cs="Arial"/>
                <w:b/>
                <w:sz w:val="24"/>
                <w:szCs w:val="24"/>
              </w:rPr>
              <w:lastRenderedPageBreak/>
              <w:t>Welcome</w:t>
            </w:r>
            <w:r w:rsidR="001A2B44">
              <w:rPr>
                <w:rFonts w:ascii="Arial" w:hAnsi="Arial" w:cs="Arial"/>
                <w:b/>
                <w:sz w:val="24"/>
                <w:szCs w:val="24"/>
              </w:rPr>
              <w:t xml:space="preserve"> and Matters Arising</w:t>
            </w:r>
          </w:p>
        </w:tc>
        <w:tc>
          <w:tcPr>
            <w:tcW w:w="2818" w:type="dxa"/>
            <w:shd w:val="clear" w:color="auto" w:fill="E9F0F6" w:themeFill="accent1" w:themeFillTint="33"/>
            <w:vAlign w:val="center"/>
          </w:tcPr>
          <w:p w14:paraId="3DCD6BD3" w14:textId="5B01F657" w:rsidR="00916B6D" w:rsidRPr="00D6738E" w:rsidRDefault="00916B6D" w:rsidP="00916B6D">
            <w:pPr>
              <w:pStyle w:val="NoSpacing"/>
              <w:spacing w:line="276" w:lineRule="auto"/>
              <w:ind w:left="720"/>
              <w:rPr>
                <w:rFonts w:ascii="Arial" w:hAnsi="Arial" w:cs="Arial"/>
                <w:b/>
                <w:sz w:val="24"/>
                <w:szCs w:val="24"/>
              </w:rPr>
            </w:pPr>
            <w:r w:rsidRPr="00D6738E">
              <w:rPr>
                <w:rFonts w:ascii="Arial" w:hAnsi="Arial" w:cs="Arial"/>
                <w:b/>
                <w:sz w:val="24"/>
                <w:szCs w:val="24"/>
              </w:rPr>
              <w:t xml:space="preserve">Actions </w:t>
            </w:r>
          </w:p>
        </w:tc>
      </w:tr>
      <w:tr w:rsidR="00916B6D" w:rsidRPr="00D6738E" w14:paraId="49FF327E" w14:textId="0CAE5266" w:rsidTr="1B029951">
        <w:tc>
          <w:tcPr>
            <w:tcW w:w="11100" w:type="dxa"/>
          </w:tcPr>
          <w:p w14:paraId="22891915" w14:textId="77777777" w:rsidR="00916B6D" w:rsidRPr="00D6738E" w:rsidRDefault="00916B6D" w:rsidP="000202F5">
            <w:pPr>
              <w:textAlignment w:val="baseline"/>
              <w:rPr>
                <w:rFonts w:ascii="Arial" w:eastAsia="Times New Roman" w:hAnsi="Arial" w:cs="Arial"/>
                <w:sz w:val="24"/>
                <w:szCs w:val="24"/>
                <w:lang w:eastAsia="en-GB"/>
              </w:rPr>
            </w:pPr>
          </w:p>
          <w:p w14:paraId="13EB1BC0" w14:textId="77777777" w:rsidR="00513737" w:rsidRDefault="006D2EB4" w:rsidP="00755611">
            <w:pPr>
              <w:pStyle w:val="NoSpacing"/>
              <w:spacing w:line="276" w:lineRule="auto"/>
              <w:rPr>
                <w:rFonts w:ascii="Arial" w:hAnsi="Arial" w:cs="Arial"/>
                <w:sz w:val="24"/>
                <w:szCs w:val="24"/>
              </w:rPr>
            </w:pPr>
            <w:proofErr w:type="spellStart"/>
            <w:r>
              <w:rPr>
                <w:rFonts w:ascii="Arial" w:hAnsi="Arial" w:cs="Arial"/>
                <w:sz w:val="24"/>
                <w:szCs w:val="24"/>
              </w:rPr>
              <w:t>DMd</w:t>
            </w:r>
            <w:proofErr w:type="spellEnd"/>
            <w:r>
              <w:rPr>
                <w:rFonts w:ascii="Arial" w:hAnsi="Arial" w:cs="Arial"/>
                <w:sz w:val="24"/>
                <w:szCs w:val="24"/>
              </w:rPr>
              <w:t xml:space="preserve"> welcomed the group. </w:t>
            </w:r>
          </w:p>
          <w:p w14:paraId="476767FF" w14:textId="187B2AA1" w:rsidR="00513737" w:rsidRPr="00513737" w:rsidRDefault="4D69F78B" w:rsidP="00755611">
            <w:pPr>
              <w:pStyle w:val="NoSpacing"/>
              <w:spacing w:line="276" w:lineRule="auto"/>
              <w:rPr>
                <w:rFonts w:ascii="Arial" w:hAnsi="Arial" w:cs="Arial"/>
                <w:sz w:val="24"/>
                <w:szCs w:val="24"/>
              </w:rPr>
            </w:pPr>
            <w:r w:rsidRPr="1B029951">
              <w:rPr>
                <w:rFonts w:ascii="Arial" w:hAnsi="Arial" w:cs="Arial"/>
                <w:sz w:val="24"/>
                <w:szCs w:val="24"/>
              </w:rPr>
              <w:t xml:space="preserve">Apologies were </w:t>
            </w:r>
            <w:r w:rsidR="1BB1FC9B" w:rsidRPr="1B029951">
              <w:rPr>
                <w:rFonts w:ascii="Arial" w:hAnsi="Arial" w:cs="Arial"/>
                <w:sz w:val="24"/>
                <w:szCs w:val="24"/>
              </w:rPr>
              <w:t>receiv</w:t>
            </w:r>
            <w:r w:rsidRPr="1B029951">
              <w:rPr>
                <w:rFonts w:ascii="Arial" w:hAnsi="Arial" w:cs="Arial"/>
                <w:sz w:val="24"/>
                <w:szCs w:val="24"/>
              </w:rPr>
              <w:t xml:space="preserve">ed from: </w:t>
            </w:r>
            <w:r w:rsidR="5FAB986B" w:rsidRPr="1B029951">
              <w:rPr>
                <w:rFonts w:ascii="Arial" w:hAnsi="Arial" w:cs="Arial"/>
                <w:sz w:val="24"/>
                <w:szCs w:val="24"/>
              </w:rPr>
              <w:t xml:space="preserve">Anne-Marie Monaghan and Joanne Finlay. </w:t>
            </w:r>
          </w:p>
          <w:p w14:paraId="47F1B266" w14:textId="77777777" w:rsidR="006D2EB4" w:rsidRDefault="006D2EB4" w:rsidP="00755611">
            <w:pPr>
              <w:pStyle w:val="NoSpacing"/>
              <w:spacing w:line="276" w:lineRule="auto"/>
              <w:rPr>
                <w:rFonts w:ascii="Arial" w:hAnsi="Arial" w:cs="Arial"/>
                <w:sz w:val="24"/>
                <w:szCs w:val="24"/>
              </w:rPr>
            </w:pPr>
            <w:r>
              <w:rPr>
                <w:rFonts w:ascii="Arial" w:hAnsi="Arial" w:cs="Arial"/>
                <w:sz w:val="24"/>
                <w:szCs w:val="24"/>
              </w:rPr>
              <w:t xml:space="preserve">The previous meeting minutes were approved by assent. </w:t>
            </w:r>
          </w:p>
          <w:p w14:paraId="00017360" w14:textId="1A2A79A7" w:rsidR="00916B6D" w:rsidRPr="003B33FB" w:rsidRDefault="5CBC74E8" w:rsidP="00755611">
            <w:pPr>
              <w:pStyle w:val="NoSpacing"/>
              <w:spacing w:line="276" w:lineRule="auto"/>
              <w:rPr>
                <w:rFonts w:ascii="Arial" w:hAnsi="Arial" w:cs="Arial"/>
                <w:sz w:val="24"/>
                <w:szCs w:val="24"/>
              </w:rPr>
            </w:pPr>
            <w:r w:rsidRPr="003B33FB">
              <w:rPr>
                <w:rFonts w:ascii="Arial" w:hAnsi="Arial" w:cs="Arial"/>
                <w:sz w:val="24"/>
                <w:szCs w:val="24"/>
              </w:rPr>
              <w:t xml:space="preserve">No matters arising. </w:t>
            </w:r>
          </w:p>
          <w:p w14:paraId="18725131" w14:textId="77777777" w:rsidR="003B33FB" w:rsidRPr="004D6650" w:rsidRDefault="003B33FB" w:rsidP="00755611">
            <w:pPr>
              <w:pStyle w:val="NoSpacing"/>
              <w:spacing w:line="276" w:lineRule="auto"/>
              <w:jc w:val="center"/>
              <w:rPr>
                <w:rFonts w:ascii="Arial" w:hAnsi="Arial" w:cs="Arial"/>
                <w:i/>
                <w:iCs/>
                <w:sz w:val="24"/>
                <w:szCs w:val="24"/>
              </w:rPr>
            </w:pPr>
            <w:r w:rsidRPr="004D6650">
              <w:rPr>
                <w:rFonts w:ascii="Arial" w:hAnsi="Arial" w:cs="Arial"/>
                <w:i/>
                <w:iCs/>
                <w:sz w:val="24"/>
                <w:szCs w:val="24"/>
              </w:rPr>
              <w:object w:dxaOrig="1537" w:dyaOrig="997" w14:anchorId="3BAE4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PowerPoint.Show.12" ShapeID="_x0000_i1025" DrawAspect="Icon" ObjectID="_1802114448" r:id="rId11"/>
              </w:object>
            </w:r>
            <w:r w:rsidRPr="004D6650">
              <w:rPr>
                <w:rFonts w:ascii="Arial" w:hAnsi="Arial" w:cs="Arial"/>
                <w:i/>
                <w:iCs/>
                <w:sz w:val="24"/>
                <w:szCs w:val="24"/>
              </w:rPr>
              <w:t xml:space="preserve"> (double click to access these slides)</w:t>
            </w:r>
          </w:p>
          <w:p w14:paraId="009407E3" w14:textId="461B5E7F" w:rsidR="00916B6D" w:rsidRPr="00D6738E" w:rsidRDefault="003B33FB" w:rsidP="00755611">
            <w:pPr>
              <w:pStyle w:val="NoSpacing"/>
              <w:spacing w:line="276" w:lineRule="auto"/>
              <w:rPr>
                <w:rFonts w:ascii="Arial" w:hAnsi="Arial" w:cs="Arial"/>
                <w:sz w:val="24"/>
                <w:szCs w:val="24"/>
              </w:rPr>
            </w:pPr>
            <w:r w:rsidRPr="003B33FB">
              <w:rPr>
                <w:rFonts w:ascii="Arial" w:hAnsi="Arial" w:cs="Arial"/>
                <w:sz w:val="24"/>
                <w:szCs w:val="24"/>
              </w:rPr>
              <w:t xml:space="preserve">These presentation slides were referred to throughout the course of the meeting. </w:t>
            </w:r>
            <w:r w:rsidR="006D2EB4" w:rsidRPr="003B33FB">
              <w:rPr>
                <w:rFonts w:ascii="Arial" w:hAnsi="Arial" w:cs="Arial"/>
                <w:sz w:val="24"/>
                <w:szCs w:val="24"/>
              </w:rPr>
              <w:br/>
            </w:r>
          </w:p>
        </w:tc>
        <w:tc>
          <w:tcPr>
            <w:tcW w:w="2818" w:type="dxa"/>
          </w:tcPr>
          <w:p w14:paraId="169BD73E" w14:textId="77777777" w:rsidR="00916B6D" w:rsidRPr="00D6738E" w:rsidRDefault="00916B6D" w:rsidP="000202F5">
            <w:pPr>
              <w:textAlignment w:val="baseline"/>
              <w:rPr>
                <w:rFonts w:ascii="Arial" w:eastAsia="Times New Roman" w:hAnsi="Arial" w:cs="Arial"/>
                <w:sz w:val="24"/>
                <w:szCs w:val="24"/>
                <w:lang w:eastAsia="en-GB"/>
              </w:rPr>
            </w:pPr>
          </w:p>
        </w:tc>
      </w:tr>
    </w:tbl>
    <w:p w14:paraId="0CBBDBA1" w14:textId="07167CE7" w:rsidR="00B12ADB" w:rsidRPr="00D6738E" w:rsidRDefault="00B12ADB"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2611"/>
        <w:gridCol w:w="1337"/>
      </w:tblGrid>
      <w:tr w:rsidR="10E5096F" w:rsidRPr="00D6738E" w14:paraId="78C727E4" w14:textId="77777777" w:rsidTr="006E6A51">
        <w:trPr>
          <w:trHeight w:val="699"/>
        </w:trPr>
        <w:tc>
          <w:tcPr>
            <w:tcW w:w="12611" w:type="dxa"/>
            <w:shd w:val="clear" w:color="auto" w:fill="E9F0F6" w:themeFill="accent1" w:themeFillTint="33"/>
            <w:vAlign w:val="center"/>
          </w:tcPr>
          <w:p w14:paraId="48C78E86" w14:textId="221637A6" w:rsidR="3FBAD555" w:rsidRPr="00D6738E" w:rsidRDefault="001A2B44" w:rsidP="000B2558">
            <w:pPr>
              <w:pStyle w:val="NoSpacing"/>
              <w:spacing w:line="276" w:lineRule="auto"/>
              <w:rPr>
                <w:rFonts w:ascii="Arial" w:hAnsi="Arial" w:cs="Arial"/>
                <w:b/>
                <w:bCs/>
                <w:sz w:val="24"/>
                <w:szCs w:val="24"/>
              </w:rPr>
            </w:pPr>
            <w:r>
              <w:rPr>
                <w:rFonts w:ascii="Arial" w:hAnsi="Arial" w:cs="Arial"/>
                <w:b/>
                <w:bCs/>
                <w:sz w:val="24"/>
                <w:szCs w:val="24"/>
              </w:rPr>
              <w:t>National SDS Collaboration</w:t>
            </w:r>
            <w:r w:rsidR="002A67CB">
              <w:rPr>
                <w:rFonts w:ascii="Arial" w:hAnsi="Arial" w:cs="Arial"/>
                <w:b/>
                <w:bCs/>
                <w:sz w:val="24"/>
                <w:szCs w:val="24"/>
              </w:rPr>
              <w:t xml:space="preserve"> – New format</w:t>
            </w:r>
          </w:p>
        </w:tc>
        <w:tc>
          <w:tcPr>
            <w:tcW w:w="1337" w:type="dxa"/>
            <w:shd w:val="clear" w:color="auto" w:fill="E9F0F6" w:themeFill="accent1" w:themeFillTint="33"/>
            <w:vAlign w:val="center"/>
          </w:tcPr>
          <w:p w14:paraId="48164B8C" w14:textId="5B01F657" w:rsidR="3FBAD555" w:rsidRPr="00D6738E" w:rsidRDefault="3FBAD555" w:rsidP="006E6A51">
            <w:pPr>
              <w:pStyle w:val="NoSpacing"/>
              <w:spacing w:line="276" w:lineRule="auto"/>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75C8DFB2" w14:textId="77777777" w:rsidTr="006E6A51">
        <w:tc>
          <w:tcPr>
            <w:tcW w:w="12611" w:type="dxa"/>
          </w:tcPr>
          <w:p w14:paraId="637C5ECD" w14:textId="77777777" w:rsidR="10E5096F" w:rsidRPr="00786FCF" w:rsidRDefault="10E5096F" w:rsidP="10E5096F">
            <w:pPr>
              <w:rPr>
                <w:rFonts w:ascii="Arial" w:eastAsia="Times New Roman" w:hAnsi="Arial" w:cs="Arial"/>
                <w:sz w:val="24"/>
                <w:szCs w:val="24"/>
                <w:lang w:eastAsia="en-GB"/>
              </w:rPr>
            </w:pPr>
          </w:p>
          <w:p w14:paraId="4130637D" w14:textId="74F87786" w:rsidR="3FBAD555" w:rsidRDefault="008E61E8" w:rsidP="001A2B44">
            <w:pPr>
              <w:pStyle w:val="NoSpacing"/>
              <w:spacing w:line="276" w:lineRule="auto"/>
              <w:rPr>
                <w:rFonts w:ascii="Arial" w:hAnsi="Arial" w:cs="Arial"/>
                <w:sz w:val="24"/>
                <w:szCs w:val="24"/>
              </w:rPr>
            </w:pPr>
            <w:proofErr w:type="spellStart"/>
            <w:r>
              <w:rPr>
                <w:rFonts w:ascii="Arial" w:hAnsi="Arial" w:cs="Arial"/>
                <w:sz w:val="24"/>
                <w:szCs w:val="24"/>
              </w:rPr>
              <w:t>DM</w:t>
            </w:r>
            <w:r w:rsidR="00755611">
              <w:rPr>
                <w:rFonts w:ascii="Arial" w:hAnsi="Arial" w:cs="Arial"/>
                <w:sz w:val="24"/>
                <w:szCs w:val="24"/>
              </w:rPr>
              <w:t>d</w:t>
            </w:r>
            <w:proofErr w:type="spellEnd"/>
            <w:r w:rsidR="00755611">
              <w:rPr>
                <w:rFonts w:ascii="Arial" w:hAnsi="Arial" w:cs="Arial"/>
                <w:sz w:val="24"/>
                <w:szCs w:val="24"/>
              </w:rPr>
              <w:t xml:space="preserve"> began with a </w:t>
            </w:r>
            <w:r w:rsidR="00755611" w:rsidRPr="00755611">
              <w:rPr>
                <w:rFonts w:ascii="Arial" w:hAnsi="Arial" w:cs="Arial"/>
                <w:sz w:val="24"/>
                <w:szCs w:val="24"/>
              </w:rPr>
              <w:t xml:space="preserve">reminder of </w:t>
            </w:r>
            <w:r w:rsidR="00755611">
              <w:rPr>
                <w:rFonts w:ascii="Arial" w:hAnsi="Arial" w:cs="Arial"/>
                <w:sz w:val="24"/>
                <w:szCs w:val="24"/>
              </w:rPr>
              <w:t>the</w:t>
            </w:r>
            <w:r w:rsidR="00755611" w:rsidRPr="00755611">
              <w:rPr>
                <w:rFonts w:ascii="Arial" w:hAnsi="Arial" w:cs="Arial"/>
                <w:sz w:val="24"/>
                <w:szCs w:val="24"/>
              </w:rPr>
              <w:t xml:space="preserve"> statement of purpose</w:t>
            </w:r>
            <w:r w:rsidR="00755611">
              <w:rPr>
                <w:rFonts w:ascii="Arial" w:hAnsi="Arial" w:cs="Arial"/>
                <w:sz w:val="24"/>
                <w:szCs w:val="24"/>
              </w:rPr>
              <w:t xml:space="preserve"> of the national SDS collaboration, which</w:t>
            </w:r>
            <w:r w:rsidR="00755611" w:rsidRPr="00755611">
              <w:rPr>
                <w:rFonts w:ascii="Arial" w:hAnsi="Arial" w:cs="Arial"/>
                <w:sz w:val="24"/>
                <w:szCs w:val="24"/>
              </w:rPr>
              <w:t xml:space="preserve"> bring</w:t>
            </w:r>
            <w:r w:rsidR="00755611">
              <w:rPr>
                <w:rFonts w:ascii="Arial" w:hAnsi="Arial" w:cs="Arial"/>
                <w:sz w:val="24"/>
                <w:szCs w:val="24"/>
              </w:rPr>
              <w:t>s</w:t>
            </w:r>
            <w:r w:rsidR="00755611" w:rsidRPr="00755611">
              <w:rPr>
                <w:rFonts w:ascii="Arial" w:hAnsi="Arial" w:cs="Arial"/>
                <w:sz w:val="24"/>
                <w:szCs w:val="24"/>
              </w:rPr>
              <w:t xml:space="preserve"> together Scotland's largest and most diverse network of people working together to improve the implementation of self-directed s</w:t>
            </w:r>
            <w:r w:rsidR="00755611">
              <w:rPr>
                <w:rFonts w:ascii="Arial" w:hAnsi="Arial" w:cs="Arial"/>
                <w:sz w:val="24"/>
                <w:szCs w:val="24"/>
              </w:rPr>
              <w:t>up</w:t>
            </w:r>
            <w:r w:rsidR="00755611" w:rsidRPr="00755611">
              <w:rPr>
                <w:rFonts w:ascii="Arial" w:hAnsi="Arial" w:cs="Arial"/>
                <w:sz w:val="24"/>
                <w:szCs w:val="24"/>
              </w:rPr>
              <w:t>port</w:t>
            </w:r>
            <w:r w:rsidR="00755611">
              <w:rPr>
                <w:rFonts w:ascii="Arial" w:hAnsi="Arial" w:cs="Arial"/>
                <w:sz w:val="24"/>
                <w:szCs w:val="24"/>
              </w:rPr>
              <w:t xml:space="preserve"> (SDS)</w:t>
            </w:r>
            <w:r w:rsidR="00755611" w:rsidRPr="00755611">
              <w:rPr>
                <w:rFonts w:ascii="Arial" w:hAnsi="Arial" w:cs="Arial"/>
                <w:sz w:val="24"/>
                <w:szCs w:val="24"/>
              </w:rPr>
              <w:t>. We come together to share learning and gather intelligence</w:t>
            </w:r>
            <w:r w:rsidR="00755611">
              <w:rPr>
                <w:rFonts w:ascii="Arial" w:hAnsi="Arial" w:cs="Arial"/>
                <w:sz w:val="24"/>
                <w:szCs w:val="24"/>
              </w:rPr>
              <w:t>,</w:t>
            </w:r>
            <w:r w:rsidR="00755611" w:rsidRPr="00755611">
              <w:rPr>
                <w:rFonts w:ascii="Arial" w:hAnsi="Arial" w:cs="Arial"/>
                <w:sz w:val="24"/>
                <w:szCs w:val="24"/>
              </w:rPr>
              <w:t xml:space="preserve"> </w:t>
            </w:r>
            <w:r w:rsidR="00755611">
              <w:rPr>
                <w:rFonts w:ascii="Arial" w:hAnsi="Arial" w:cs="Arial"/>
                <w:sz w:val="24"/>
                <w:szCs w:val="24"/>
              </w:rPr>
              <w:t xml:space="preserve">with a view </w:t>
            </w:r>
            <w:r w:rsidR="00755611" w:rsidRPr="00755611">
              <w:rPr>
                <w:rFonts w:ascii="Arial" w:hAnsi="Arial" w:cs="Arial"/>
                <w:sz w:val="24"/>
                <w:szCs w:val="24"/>
              </w:rPr>
              <w:t>to</w:t>
            </w:r>
            <w:r w:rsidR="00755611">
              <w:rPr>
                <w:rFonts w:ascii="Arial" w:hAnsi="Arial" w:cs="Arial"/>
                <w:sz w:val="24"/>
                <w:szCs w:val="24"/>
              </w:rPr>
              <w:t>wards</w:t>
            </w:r>
            <w:r w:rsidR="00755611" w:rsidRPr="00755611">
              <w:rPr>
                <w:rFonts w:ascii="Arial" w:hAnsi="Arial" w:cs="Arial"/>
                <w:sz w:val="24"/>
                <w:szCs w:val="24"/>
              </w:rPr>
              <w:t xml:space="preserve"> influenc</w:t>
            </w:r>
            <w:r w:rsidR="00755611">
              <w:rPr>
                <w:rFonts w:ascii="Arial" w:hAnsi="Arial" w:cs="Arial"/>
                <w:sz w:val="24"/>
                <w:szCs w:val="24"/>
              </w:rPr>
              <w:t>ing</w:t>
            </w:r>
            <w:r w:rsidR="00755611" w:rsidRPr="00755611">
              <w:rPr>
                <w:rFonts w:ascii="Arial" w:hAnsi="Arial" w:cs="Arial"/>
                <w:sz w:val="24"/>
                <w:szCs w:val="24"/>
              </w:rPr>
              <w:t xml:space="preserve"> national policy on social care support.</w:t>
            </w:r>
          </w:p>
          <w:p w14:paraId="3500D8AD" w14:textId="77777777" w:rsidR="00452979" w:rsidRDefault="00452979" w:rsidP="001A2B44">
            <w:pPr>
              <w:pStyle w:val="NoSpacing"/>
              <w:spacing w:line="276" w:lineRule="auto"/>
              <w:rPr>
                <w:rFonts w:ascii="Arial" w:hAnsi="Arial" w:cs="Arial"/>
                <w:sz w:val="24"/>
                <w:szCs w:val="24"/>
              </w:rPr>
            </w:pPr>
          </w:p>
          <w:p w14:paraId="7DABBAEF" w14:textId="3B9F0CF8" w:rsidR="00452979" w:rsidRDefault="00452979" w:rsidP="00452979">
            <w:pPr>
              <w:pStyle w:val="NoSpacing"/>
              <w:spacing w:line="276" w:lineRule="auto"/>
              <w:rPr>
                <w:rFonts w:ascii="Arial" w:hAnsi="Arial" w:cs="Arial"/>
                <w:sz w:val="24"/>
                <w:szCs w:val="24"/>
              </w:rPr>
            </w:pPr>
            <w:r>
              <w:rPr>
                <w:rFonts w:ascii="Arial" w:hAnsi="Arial" w:cs="Arial"/>
                <w:sz w:val="24"/>
                <w:szCs w:val="24"/>
              </w:rPr>
              <w:t xml:space="preserve">The intention </w:t>
            </w:r>
            <w:r>
              <w:rPr>
                <w:rFonts w:ascii="Arial" w:hAnsi="Arial" w:cs="Arial"/>
                <w:sz w:val="24"/>
                <w:szCs w:val="24"/>
              </w:rPr>
              <w:t xml:space="preserve">for these monthly meetings going forward, following discussion within the group, </w:t>
            </w:r>
            <w:r>
              <w:rPr>
                <w:rFonts w:ascii="Arial" w:hAnsi="Arial" w:cs="Arial"/>
                <w:sz w:val="24"/>
                <w:szCs w:val="24"/>
              </w:rPr>
              <w:t xml:space="preserve">is to focus on </w:t>
            </w:r>
            <w:r w:rsidR="00CD08EA">
              <w:rPr>
                <w:rFonts w:ascii="Arial" w:hAnsi="Arial" w:cs="Arial"/>
                <w:sz w:val="24"/>
                <w:szCs w:val="24"/>
              </w:rPr>
              <w:t>one outcome area per quarter (</w:t>
            </w:r>
            <w:proofErr w:type="spellStart"/>
            <w:r w:rsidR="00CD08EA">
              <w:rPr>
                <w:rFonts w:ascii="Arial" w:hAnsi="Arial" w:cs="Arial"/>
                <w:sz w:val="24"/>
                <w:szCs w:val="24"/>
              </w:rPr>
              <w:t>ie</w:t>
            </w:r>
            <w:proofErr w:type="spellEnd"/>
            <w:r w:rsidR="00CD08EA">
              <w:rPr>
                <w:rFonts w:ascii="Arial" w:hAnsi="Arial" w:cs="Arial"/>
                <w:sz w:val="24"/>
                <w:szCs w:val="24"/>
              </w:rPr>
              <w:t xml:space="preserve"> people, workers, systems and leadership), with the first of three meetings focusing on </w:t>
            </w:r>
            <w:r w:rsidR="00545A7A">
              <w:rPr>
                <w:rFonts w:ascii="Arial" w:hAnsi="Arial" w:cs="Arial"/>
                <w:sz w:val="24"/>
                <w:szCs w:val="24"/>
              </w:rPr>
              <w:t xml:space="preserve">supported people, the second on fact-finding and the third meeting of each quarter will focus on </w:t>
            </w:r>
            <w:r w:rsidR="00AA7E90">
              <w:rPr>
                <w:rFonts w:ascii="Arial" w:hAnsi="Arial" w:cs="Arial"/>
                <w:sz w:val="24"/>
                <w:szCs w:val="24"/>
              </w:rPr>
              <w:t xml:space="preserve">reviewing and future planning. </w:t>
            </w:r>
            <w:r w:rsidR="007920AD">
              <w:rPr>
                <w:rFonts w:ascii="Arial" w:hAnsi="Arial" w:cs="Arial"/>
                <w:sz w:val="24"/>
                <w:szCs w:val="24"/>
              </w:rPr>
              <w:t xml:space="preserve">There is also </w:t>
            </w:r>
            <w:r w:rsidR="007920AD" w:rsidRPr="007920AD">
              <w:rPr>
                <w:rFonts w:ascii="Arial" w:hAnsi="Arial" w:cs="Arial"/>
                <w:sz w:val="24"/>
                <w:szCs w:val="24"/>
              </w:rPr>
              <w:t xml:space="preserve">a planning group that sits behind that, that will meet in between these meetings to make sure </w:t>
            </w:r>
            <w:r w:rsidR="007920AD" w:rsidRPr="007920AD">
              <w:rPr>
                <w:rFonts w:ascii="Arial" w:hAnsi="Arial" w:cs="Arial"/>
                <w:sz w:val="24"/>
                <w:szCs w:val="24"/>
              </w:rPr>
              <w:lastRenderedPageBreak/>
              <w:t xml:space="preserve">that we're pushing the agenda forward so that at the end of each quarter, </w:t>
            </w:r>
            <w:r w:rsidR="000621F8">
              <w:rPr>
                <w:rFonts w:ascii="Arial" w:hAnsi="Arial" w:cs="Arial"/>
                <w:sz w:val="24"/>
                <w:szCs w:val="24"/>
              </w:rPr>
              <w:t>we continue to focus on</w:t>
            </w:r>
            <w:r w:rsidR="007920AD" w:rsidRPr="007920AD">
              <w:rPr>
                <w:rFonts w:ascii="Arial" w:hAnsi="Arial" w:cs="Arial"/>
                <w:sz w:val="24"/>
                <w:szCs w:val="24"/>
              </w:rPr>
              <w:t xml:space="preserve"> the work plan for the </w:t>
            </w:r>
            <w:r w:rsidR="007920AD">
              <w:rPr>
                <w:rFonts w:ascii="Arial" w:hAnsi="Arial" w:cs="Arial"/>
                <w:sz w:val="24"/>
                <w:szCs w:val="24"/>
              </w:rPr>
              <w:t xml:space="preserve">SDS </w:t>
            </w:r>
            <w:r w:rsidR="007920AD" w:rsidRPr="007920AD">
              <w:rPr>
                <w:rFonts w:ascii="Arial" w:hAnsi="Arial" w:cs="Arial"/>
                <w:sz w:val="24"/>
                <w:szCs w:val="24"/>
              </w:rPr>
              <w:t>improvement plan.</w:t>
            </w:r>
            <w:r w:rsidR="000621F8">
              <w:rPr>
                <w:rFonts w:ascii="Arial" w:hAnsi="Arial" w:cs="Arial"/>
                <w:sz w:val="24"/>
                <w:szCs w:val="24"/>
              </w:rPr>
              <w:t xml:space="preserve"> </w:t>
            </w:r>
          </w:p>
          <w:p w14:paraId="77DBF0CE" w14:textId="77777777" w:rsidR="00F516AB" w:rsidRDefault="00F516AB" w:rsidP="00452979">
            <w:pPr>
              <w:pStyle w:val="NoSpacing"/>
              <w:spacing w:line="276" w:lineRule="auto"/>
              <w:rPr>
                <w:rFonts w:ascii="Arial" w:hAnsi="Arial" w:cs="Arial"/>
                <w:sz w:val="24"/>
                <w:szCs w:val="24"/>
              </w:rPr>
            </w:pPr>
          </w:p>
          <w:p w14:paraId="4E1E5399" w14:textId="32D0B95D" w:rsidR="00143297" w:rsidRDefault="00F516AB" w:rsidP="00452979">
            <w:pPr>
              <w:pStyle w:val="NoSpacing"/>
              <w:spacing w:line="276" w:lineRule="auto"/>
              <w:rPr>
                <w:rFonts w:ascii="Arial" w:hAnsi="Arial" w:cs="Arial"/>
                <w:sz w:val="24"/>
                <w:szCs w:val="24"/>
              </w:rPr>
            </w:pPr>
            <w:proofErr w:type="spellStart"/>
            <w:r>
              <w:rPr>
                <w:rFonts w:ascii="Arial" w:hAnsi="Arial" w:cs="Arial"/>
                <w:sz w:val="24"/>
                <w:szCs w:val="24"/>
              </w:rPr>
              <w:t>DMd</w:t>
            </w:r>
            <w:proofErr w:type="spellEnd"/>
            <w:r>
              <w:rPr>
                <w:rFonts w:ascii="Arial" w:hAnsi="Arial" w:cs="Arial"/>
                <w:sz w:val="24"/>
                <w:szCs w:val="24"/>
              </w:rPr>
              <w:t xml:space="preserve"> also talked about </w:t>
            </w:r>
            <w:r w:rsidR="00EE2EDD">
              <w:rPr>
                <w:rFonts w:ascii="Arial" w:hAnsi="Arial" w:cs="Arial"/>
                <w:sz w:val="24"/>
                <w:szCs w:val="24"/>
              </w:rPr>
              <w:t>the SDS agenda in context of the first part of the National Care Service (NCS) Bill being removed, saying that the Minister continues t</w:t>
            </w:r>
            <w:r w:rsidR="005248C0">
              <w:rPr>
                <w:rFonts w:ascii="Arial" w:hAnsi="Arial" w:cs="Arial"/>
                <w:sz w:val="24"/>
                <w:szCs w:val="24"/>
              </w:rPr>
              <w:t xml:space="preserve">o provide assurances that SDS will be a cornerstone of any approach going forward. </w:t>
            </w:r>
            <w:r w:rsidR="00272123">
              <w:rPr>
                <w:rFonts w:ascii="Arial" w:hAnsi="Arial" w:cs="Arial"/>
                <w:sz w:val="24"/>
                <w:szCs w:val="24"/>
              </w:rPr>
              <w:t xml:space="preserve">There is also a commitment to having an interim advisory board in place by March. </w:t>
            </w:r>
          </w:p>
          <w:p w14:paraId="059C5139" w14:textId="1E394EF6" w:rsidR="00846F4E" w:rsidRPr="00786FCF" w:rsidRDefault="00846F4E" w:rsidP="00452979">
            <w:pPr>
              <w:pStyle w:val="NoSpacing"/>
              <w:spacing w:line="276" w:lineRule="auto"/>
              <w:rPr>
                <w:rFonts w:ascii="Arial" w:hAnsi="Arial" w:cs="Arial"/>
                <w:sz w:val="24"/>
                <w:szCs w:val="24"/>
              </w:rPr>
            </w:pPr>
          </w:p>
        </w:tc>
        <w:tc>
          <w:tcPr>
            <w:tcW w:w="1337" w:type="dxa"/>
          </w:tcPr>
          <w:p w14:paraId="34F69E82" w14:textId="77777777" w:rsidR="10E5096F" w:rsidRPr="00D6738E" w:rsidRDefault="10E5096F" w:rsidP="10E5096F">
            <w:pPr>
              <w:rPr>
                <w:rFonts w:ascii="Arial" w:eastAsia="Times New Roman" w:hAnsi="Arial" w:cs="Arial"/>
                <w:sz w:val="24"/>
                <w:szCs w:val="24"/>
                <w:lang w:eastAsia="en-GB"/>
              </w:rPr>
            </w:pPr>
          </w:p>
        </w:tc>
      </w:tr>
    </w:tbl>
    <w:p w14:paraId="733956E8" w14:textId="51FFCCA4"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2341"/>
        <w:gridCol w:w="1607"/>
      </w:tblGrid>
      <w:tr w:rsidR="10E5096F" w:rsidRPr="00D6738E" w14:paraId="64E23552" w14:textId="77777777" w:rsidTr="10E5096F">
        <w:trPr>
          <w:trHeight w:val="699"/>
        </w:trPr>
        <w:tc>
          <w:tcPr>
            <w:tcW w:w="11100" w:type="dxa"/>
            <w:shd w:val="clear" w:color="auto" w:fill="E9F0F6" w:themeFill="accent1" w:themeFillTint="33"/>
            <w:vAlign w:val="center"/>
          </w:tcPr>
          <w:p w14:paraId="4F8E622A" w14:textId="2C2F3D9C" w:rsidR="3FBAD555" w:rsidRPr="00D6738E" w:rsidRDefault="000B2558" w:rsidP="000B2558">
            <w:pPr>
              <w:pStyle w:val="NoSpacing"/>
              <w:spacing w:line="276" w:lineRule="auto"/>
              <w:rPr>
                <w:rFonts w:ascii="Arial" w:hAnsi="Arial" w:cs="Arial"/>
                <w:b/>
                <w:bCs/>
                <w:sz w:val="24"/>
                <w:szCs w:val="24"/>
              </w:rPr>
            </w:pPr>
            <w:r w:rsidRPr="000B2558">
              <w:rPr>
                <w:rFonts w:ascii="Arial" w:hAnsi="Arial" w:cs="Arial"/>
                <w:b/>
                <w:bCs/>
                <w:sz w:val="24"/>
                <w:szCs w:val="24"/>
              </w:rPr>
              <w:t>Addressing outcome 1: Supported person and carers’ choice and control over their support   </w:t>
            </w:r>
          </w:p>
        </w:tc>
        <w:tc>
          <w:tcPr>
            <w:tcW w:w="2818" w:type="dxa"/>
            <w:shd w:val="clear" w:color="auto" w:fill="E9F0F6" w:themeFill="accent1" w:themeFillTint="33"/>
            <w:vAlign w:val="center"/>
          </w:tcPr>
          <w:p w14:paraId="0C228DF8"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1EF08CB0" w14:textId="77777777" w:rsidTr="10E5096F">
        <w:tc>
          <w:tcPr>
            <w:tcW w:w="11100" w:type="dxa"/>
          </w:tcPr>
          <w:p w14:paraId="7007CD7E" w14:textId="77777777" w:rsidR="10E5096F" w:rsidRPr="00786FCF" w:rsidRDefault="10E5096F" w:rsidP="10E5096F">
            <w:pPr>
              <w:rPr>
                <w:rFonts w:ascii="Arial" w:eastAsia="Times New Roman" w:hAnsi="Arial" w:cs="Arial"/>
                <w:sz w:val="24"/>
                <w:szCs w:val="24"/>
                <w:lang w:eastAsia="en-GB"/>
              </w:rPr>
            </w:pPr>
          </w:p>
          <w:p w14:paraId="30199C8C" w14:textId="10190BF7" w:rsidR="00B80DC4" w:rsidRPr="00B80DC4" w:rsidRDefault="00B80DC4" w:rsidP="00B80DC4">
            <w:pPr>
              <w:pStyle w:val="NoSpacing"/>
              <w:numPr>
                <w:ilvl w:val="1"/>
                <w:numId w:val="22"/>
              </w:numPr>
              <w:spacing w:line="276" w:lineRule="auto"/>
              <w:rPr>
                <w:rFonts w:ascii="Arial" w:hAnsi="Arial" w:cs="Arial"/>
                <w:sz w:val="24"/>
                <w:szCs w:val="24"/>
              </w:rPr>
            </w:pPr>
            <w:r w:rsidRPr="00B80DC4">
              <w:rPr>
                <w:rFonts w:ascii="Arial" w:hAnsi="Arial" w:cs="Arial"/>
                <w:sz w:val="24"/>
                <w:szCs w:val="24"/>
              </w:rPr>
              <w:t>Access to SDS support, brokerage, advice, advocacy and tools  </w:t>
            </w:r>
          </w:p>
          <w:p w14:paraId="6197637A" w14:textId="5A104169" w:rsidR="00B80DC4" w:rsidRPr="00B80DC4" w:rsidRDefault="00B80DC4" w:rsidP="00B80DC4">
            <w:pPr>
              <w:pStyle w:val="NoSpacing"/>
              <w:numPr>
                <w:ilvl w:val="1"/>
                <w:numId w:val="22"/>
              </w:numPr>
              <w:spacing w:line="276" w:lineRule="auto"/>
              <w:rPr>
                <w:rFonts w:ascii="Arial" w:hAnsi="Arial" w:cs="Arial"/>
                <w:sz w:val="24"/>
                <w:szCs w:val="24"/>
              </w:rPr>
            </w:pPr>
            <w:r w:rsidRPr="00B80DC4">
              <w:rPr>
                <w:rFonts w:ascii="Arial" w:hAnsi="Arial" w:cs="Arial"/>
                <w:sz w:val="24"/>
                <w:szCs w:val="24"/>
              </w:rPr>
              <w:t>Improving the availability and flexibility of SDS Options </w:t>
            </w:r>
          </w:p>
          <w:p w14:paraId="07D01724" w14:textId="5711BD0F" w:rsidR="00B80DC4" w:rsidRPr="00B80DC4" w:rsidRDefault="00B80DC4" w:rsidP="00B80DC4">
            <w:pPr>
              <w:pStyle w:val="NoSpacing"/>
              <w:numPr>
                <w:ilvl w:val="1"/>
                <w:numId w:val="22"/>
              </w:numPr>
              <w:spacing w:line="276" w:lineRule="auto"/>
              <w:rPr>
                <w:rFonts w:ascii="Arial" w:hAnsi="Arial" w:cs="Arial"/>
                <w:sz w:val="24"/>
                <w:szCs w:val="24"/>
              </w:rPr>
            </w:pPr>
            <w:r w:rsidRPr="00B80DC4">
              <w:rPr>
                <w:rFonts w:ascii="Arial" w:hAnsi="Arial" w:cs="Arial"/>
                <w:sz w:val="24"/>
                <w:szCs w:val="24"/>
              </w:rPr>
              <w:t>Increase public information about SDS and improve its reach </w:t>
            </w:r>
          </w:p>
          <w:p w14:paraId="55146F0F" w14:textId="4B84DC95" w:rsidR="00B80DC4" w:rsidRPr="00B80DC4" w:rsidRDefault="00B80DC4" w:rsidP="00C37452">
            <w:pPr>
              <w:pStyle w:val="NoSpacing"/>
              <w:numPr>
                <w:ilvl w:val="1"/>
                <w:numId w:val="22"/>
              </w:numPr>
              <w:spacing w:line="276" w:lineRule="auto"/>
              <w:rPr>
                <w:rFonts w:ascii="Arial" w:hAnsi="Arial" w:cs="Arial"/>
                <w:sz w:val="24"/>
                <w:szCs w:val="24"/>
              </w:rPr>
            </w:pPr>
            <w:r w:rsidRPr="00B80DC4">
              <w:rPr>
                <w:rFonts w:ascii="Arial" w:hAnsi="Arial" w:cs="Arial"/>
                <w:sz w:val="24"/>
                <w:szCs w:val="24"/>
              </w:rPr>
              <w:t>Support Personal Assistant employers  </w:t>
            </w:r>
          </w:p>
          <w:p w14:paraId="70CAAD36" w14:textId="77777777" w:rsidR="3FBAD555" w:rsidRDefault="3FBAD555" w:rsidP="001A2B44">
            <w:pPr>
              <w:pStyle w:val="NoSpacing"/>
              <w:spacing w:line="276" w:lineRule="auto"/>
              <w:rPr>
                <w:rFonts w:ascii="Arial" w:hAnsi="Arial" w:cs="Arial"/>
                <w:sz w:val="24"/>
                <w:szCs w:val="24"/>
              </w:rPr>
            </w:pPr>
          </w:p>
          <w:p w14:paraId="203A14F8" w14:textId="77777777" w:rsidR="00856257" w:rsidRDefault="00856257" w:rsidP="00856257">
            <w:pPr>
              <w:pStyle w:val="NoSpacing"/>
              <w:spacing w:line="276" w:lineRule="auto"/>
              <w:rPr>
                <w:rFonts w:ascii="Arial" w:hAnsi="Arial" w:cs="Arial"/>
                <w:sz w:val="24"/>
                <w:szCs w:val="24"/>
              </w:rPr>
            </w:pPr>
            <w:r>
              <w:rPr>
                <w:rFonts w:ascii="Arial" w:hAnsi="Arial" w:cs="Arial"/>
                <w:sz w:val="24"/>
                <w:szCs w:val="24"/>
              </w:rPr>
              <w:t xml:space="preserve">There was an update from KP </w:t>
            </w:r>
            <w:proofErr w:type="gramStart"/>
            <w:r>
              <w:rPr>
                <w:rFonts w:ascii="Arial" w:hAnsi="Arial" w:cs="Arial"/>
                <w:sz w:val="24"/>
                <w:szCs w:val="24"/>
              </w:rPr>
              <w:t>with regard to</w:t>
            </w:r>
            <w:proofErr w:type="gramEnd"/>
            <w:r>
              <w:rPr>
                <w:rFonts w:ascii="Arial" w:hAnsi="Arial" w:cs="Arial"/>
                <w:sz w:val="24"/>
                <w:szCs w:val="24"/>
              </w:rPr>
              <w:t xml:space="preserve"> Connected Conversations (see slide 5). </w:t>
            </w:r>
            <w:proofErr w:type="gramStart"/>
            <w:r>
              <w:rPr>
                <w:rFonts w:ascii="Arial" w:hAnsi="Arial" w:cs="Arial"/>
                <w:sz w:val="24"/>
                <w:szCs w:val="24"/>
              </w:rPr>
              <w:t>In order to</w:t>
            </w:r>
            <w:proofErr w:type="gramEnd"/>
            <w:r>
              <w:rPr>
                <w:rFonts w:ascii="Arial" w:hAnsi="Arial" w:cs="Arial"/>
                <w:sz w:val="24"/>
                <w:szCs w:val="24"/>
              </w:rPr>
              <w:t xml:space="preserve"> make sure the voice of supported people and unpaid carers is heard more clearly in the national SDS collaboration (NSDSC), KP asked group members to contact her directly by email to help to connect the work of In Control to people you work with or that you support. If you are already connected to or involved with a relevant group, or an online platform, this could be a meaningful way to connect, since we are aware that people often do not want to complete another series of survey questions. At every third meeting of the NSDSC, KP will report back </w:t>
            </w:r>
            <w:r w:rsidRPr="007B3D24">
              <w:rPr>
                <w:rFonts w:ascii="Arial" w:hAnsi="Arial" w:cs="Arial"/>
                <w:sz w:val="24"/>
                <w:szCs w:val="24"/>
              </w:rPr>
              <w:t xml:space="preserve">to this meeting </w:t>
            </w:r>
            <w:r>
              <w:rPr>
                <w:rFonts w:ascii="Arial" w:hAnsi="Arial" w:cs="Arial"/>
                <w:sz w:val="24"/>
                <w:szCs w:val="24"/>
              </w:rPr>
              <w:t>on</w:t>
            </w:r>
            <w:r w:rsidRPr="007B3D24">
              <w:rPr>
                <w:rFonts w:ascii="Arial" w:hAnsi="Arial" w:cs="Arial"/>
                <w:sz w:val="24"/>
                <w:szCs w:val="24"/>
              </w:rPr>
              <w:t xml:space="preserve"> what disabled adults and unpaid carers are feeling about SDS in relation to each of the four outcomes</w:t>
            </w:r>
            <w:r>
              <w:rPr>
                <w:rFonts w:ascii="Arial" w:hAnsi="Arial" w:cs="Arial"/>
                <w:sz w:val="24"/>
                <w:szCs w:val="24"/>
              </w:rPr>
              <w:t>, for discussion in the meeting</w:t>
            </w:r>
            <w:r w:rsidRPr="007B3D24">
              <w:rPr>
                <w:rFonts w:ascii="Arial" w:hAnsi="Arial" w:cs="Arial"/>
                <w:sz w:val="24"/>
                <w:szCs w:val="24"/>
              </w:rPr>
              <w:t>.</w:t>
            </w:r>
            <w:r>
              <w:rPr>
                <w:rFonts w:ascii="Arial" w:hAnsi="Arial" w:cs="Arial"/>
                <w:sz w:val="24"/>
                <w:szCs w:val="24"/>
              </w:rPr>
              <w:t xml:space="preserve"> KP will then take feedback from every third meeting back to the supported people and unpaid carers, to complete the circle.   Please contact KP at: </w:t>
            </w:r>
            <w:hyperlink r:id="rId12" w:history="1">
              <w:r w:rsidRPr="00386591">
                <w:rPr>
                  <w:rStyle w:val="Hyperlink"/>
                  <w:rFonts w:ascii="Arial" w:hAnsi="Arial" w:cs="Arial"/>
                  <w:sz w:val="24"/>
                  <w:szCs w:val="24"/>
                </w:rPr>
                <w:t>karen.p@in-controlscotland.org.uk</w:t>
              </w:r>
            </w:hyperlink>
            <w:r>
              <w:rPr>
                <w:rFonts w:ascii="Arial" w:hAnsi="Arial" w:cs="Arial"/>
                <w:sz w:val="24"/>
                <w:szCs w:val="24"/>
              </w:rPr>
              <w:t xml:space="preserve">. </w:t>
            </w:r>
          </w:p>
          <w:p w14:paraId="6F4330DA" w14:textId="77777777" w:rsidR="00856257" w:rsidRDefault="00856257" w:rsidP="00856257">
            <w:pPr>
              <w:pStyle w:val="NoSpacing"/>
              <w:spacing w:line="276" w:lineRule="auto"/>
              <w:rPr>
                <w:rFonts w:ascii="Arial" w:hAnsi="Arial" w:cs="Arial"/>
                <w:sz w:val="24"/>
                <w:szCs w:val="24"/>
              </w:rPr>
            </w:pPr>
          </w:p>
          <w:p w14:paraId="7FB61553" w14:textId="77777777" w:rsidR="00856257" w:rsidRDefault="00856257" w:rsidP="00856257">
            <w:pPr>
              <w:pStyle w:val="NoSpacing"/>
              <w:spacing w:line="276" w:lineRule="auto"/>
              <w:rPr>
                <w:rFonts w:ascii="Arial" w:hAnsi="Arial" w:cs="Arial"/>
                <w:i/>
                <w:iCs/>
                <w:sz w:val="24"/>
                <w:szCs w:val="24"/>
              </w:rPr>
            </w:pPr>
          </w:p>
          <w:p w14:paraId="075D145B" w14:textId="77777777" w:rsidR="00856257" w:rsidRDefault="00856257" w:rsidP="00856257">
            <w:pPr>
              <w:pStyle w:val="NoSpacing"/>
              <w:spacing w:line="276" w:lineRule="auto"/>
              <w:ind w:left="720"/>
              <w:rPr>
                <w:rFonts w:ascii="Arial" w:hAnsi="Arial" w:cs="Arial"/>
                <w:sz w:val="24"/>
                <w:szCs w:val="24"/>
              </w:rPr>
            </w:pPr>
            <w:r w:rsidRPr="004C56BF">
              <w:rPr>
                <w:rFonts w:ascii="Arial" w:hAnsi="Arial" w:cs="Arial"/>
                <w:i/>
                <w:iCs/>
                <w:sz w:val="24"/>
                <w:szCs w:val="24"/>
              </w:rPr>
              <w:lastRenderedPageBreak/>
              <w:t>Question</w:t>
            </w:r>
            <w:r>
              <w:rPr>
                <w:rFonts w:ascii="Arial" w:hAnsi="Arial" w:cs="Arial"/>
                <w:i/>
                <w:iCs/>
                <w:sz w:val="24"/>
                <w:szCs w:val="24"/>
              </w:rPr>
              <w:t>/answer</w:t>
            </w:r>
            <w:r w:rsidRPr="004C56BF">
              <w:rPr>
                <w:rFonts w:ascii="Arial" w:hAnsi="Arial" w:cs="Arial"/>
                <w:i/>
                <w:iCs/>
                <w:sz w:val="24"/>
                <w:szCs w:val="24"/>
              </w:rPr>
              <w:t>:</w:t>
            </w:r>
          </w:p>
          <w:p w14:paraId="18E29CA3" w14:textId="77777777" w:rsidR="00856257" w:rsidRDefault="00856257" w:rsidP="00856257">
            <w:pPr>
              <w:pStyle w:val="NoSpacing"/>
              <w:spacing w:line="276" w:lineRule="auto"/>
              <w:rPr>
                <w:rFonts w:ascii="Arial" w:hAnsi="Arial" w:cs="Arial"/>
                <w:sz w:val="24"/>
                <w:szCs w:val="24"/>
              </w:rPr>
            </w:pPr>
            <w:r>
              <w:rPr>
                <w:rFonts w:ascii="Arial" w:hAnsi="Arial" w:cs="Arial"/>
                <w:sz w:val="24"/>
                <w:szCs w:val="24"/>
              </w:rPr>
              <w:t>BB – We are unlikely to be able to run any focus group meetings, or meetings of that sort. Can we build the questions into conversations we are already having with supported people?</w:t>
            </w:r>
          </w:p>
          <w:p w14:paraId="489FC7D2" w14:textId="77777777" w:rsidR="00856257" w:rsidRDefault="00856257" w:rsidP="00856257">
            <w:pPr>
              <w:pStyle w:val="NoSpacing"/>
              <w:spacing w:line="276" w:lineRule="auto"/>
              <w:ind w:left="720"/>
              <w:rPr>
                <w:rFonts w:ascii="Arial" w:hAnsi="Arial" w:cs="Arial"/>
                <w:sz w:val="24"/>
                <w:szCs w:val="24"/>
              </w:rPr>
            </w:pPr>
            <w:r>
              <w:rPr>
                <w:rFonts w:ascii="Arial" w:hAnsi="Arial" w:cs="Arial"/>
                <w:sz w:val="24"/>
                <w:szCs w:val="24"/>
              </w:rPr>
              <w:t xml:space="preserve">KP – Yes by all means. I have a pack which can be shared, with all the questions included, and I’d encourage you to gather the information in whatever way works best for you and your organisation. </w:t>
            </w:r>
          </w:p>
          <w:p w14:paraId="34C19C61" w14:textId="77777777" w:rsidR="00856257" w:rsidRDefault="00856257" w:rsidP="00856257">
            <w:pPr>
              <w:pStyle w:val="NoSpacing"/>
              <w:spacing w:line="276" w:lineRule="auto"/>
              <w:rPr>
                <w:rFonts w:ascii="Arial" w:hAnsi="Arial" w:cs="Arial"/>
                <w:sz w:val="24"/>
                <w:szCs w:val="24"/>
              </w:rPr>
            </w:pPr>
          </w:p>
          <w:p w14:paraId="02990DF5" w14:textId="77777777" w:rsidR="00856257" w:rsidRDefault="00856257" w:rsidP="00856257">
            <w:pPr>
              <w:pStyle w:val="NoSpacing"/>
              <w:spacing w:line="276" w:lineRule="auto"/>
              <w:rPr>
                <w:rFonts w:ascii="Arial" w:hAnsi="Arial" w:cs="Arial"/>
                <w:sz w:val="24"/>
                <w:szCs w:val="24"/>
              </w:rPr>
            </w:pPr>
            <w:r>
              <w:rPr>
                <w:noProof/>
              </w:rPr>
              <w:lastRenderedPageBreak/>
              <w:drawing>
                <wp:inline distT="0" distB="0" distL="0" distR="0" wp14:anchorId="26852518" wp14:editId="5CECCA9B">
                  <wp:extent cx="8863330" cy="5005070"/>
                  <wp:effectExtent l="0" t="0" r="0" b="5080"/>
                  <wp:docPr id="2031316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16512" name=""/>
                          <pic:cNvPicPr/>
                        </pic:nvPicPr>
                        <pic:blipFill>
                          <a:blip r:embed="rId13"/>
                          <a:stretch>
                            <a:fillRect/>
                          </a:stretch>
                        </pic:blipFill>
                        <pic:spPr>
                          <a:xfrm>
                            <a:off x="0" y="0"/>
                            <a:ext cx="8863330" cy="5005070"/>
                          </a:xfrm>
                          <a:prstGeom prst="rect">
                            <a:avLst/>
                          </a:prstGeom>
                        </pic:spPr>
                      </pic:pic>
                    </a:graphicData>
                  </a:graphic>
                </wp:inline>
              </w:drawing>
            </w:r>
          </w:p>
          <w:p w14:paraId="44B925E1" w14:textId="77777777" w:rsidR="00856257" w:rsidRDefault="00856257" w:rsidP="00856257">
            <w:pPr>
              <w:pStyle w:val="NoSpacing"/>
              <w:spacing w:line="276" w:lineRule="auto"/>
              <w:rPr>
                <w:rFonts w:ascii="Arial" w:hAnsi="Arial" w:cs="Arial"/>
                <w:sz w:val="24"/>
                <w:szCs w:val="24"/>
              </w:rPr>
            </w:pPr>
          </w:p>
          <w:p w14:paraId="0DEEF339" w14:textId="77777777" w:rsidR="00856257" w:rsidRDefault="00856257" w:rsidP="00856257">
            <w:pPr>
              <w:pStyle w:val="NoSpacing"/>
              <w:spacing w:line="276" w:lineRule="auto"/>
              <w:rPr>
                <w:rFonts w:ascii="Arial" w:hAnsi="Arial" w:cs="Arial"/>
                <w:sz w:val="24"/>
                <w:szCs w:val="24"/>
              </w:rPr>
            </w:pPr>
            <w:r>
              <w:rPr>
                <w:rFonts w:ascii="Arial" w:hAnsi="Arial" w:cs="Arial"/>
                <w:sz w:val="24"/>
                <w:szCs w:val="24"/>
              </w:rPr>
              <w:lastRenderedPageBreak/>
              <w:t xml:space="preserve">KH gave an update on the National SDS Collaboration website which is now live at </w:t>
            </w:r>
            <w:hyperlink r:id="rId14" w:history="1">
              <w:r w:rsidRPr="00386591">
                <w:rPr>
                  <w:rStyle w:val="Hyperlink"/>
                  <w:rFonts w:ascii="Arial" w:hAnsi="Arial" w:cs="Arial"/>
                  <w:sz w:val="24"/>
                  <w:szCs w:val="24"/>
                </w:rPr>
                <w:t>https://nationalsdscollaboration.scot/</w:t>
              </w:r>
            </w:hyperlink>
            <w:r>
              <w:rPr>
                <w:rFonts w:ascii="Arial" w:hAnsi="Arial" w:cs="Arial"/>
                <w:sz w:val="24"/>
                <w:szCs w:val="24"/>
              </w:rPr>
              <w:t xml:space="preserve"> - this includes the statement of intent, and other sections including the “collaborate” page, to invite people to work with the NSDSC and how they can get in touch, and also a “meetings” page, which contains a reminder of the meeting dates and themes that will be covered in each meeting. </w:t>
            </w:r>
          </w:p>
          <w:p w14:paraId="22F58AF4" w14:textId="77777777" w:rsidR="00856257" w:rsidRDefault="00856257" w:rsidP="00856257">
            <w:pPr>
              <w:pStyle w:val="NoSpacing"/>
              <w:spacing w:line="276" w:lineRule="auto"/>
              <w:rPr>
                <w:rFonts w:ascii="Arial" w:hAnsi="Arial" w:cs="Arial"/>
                <w:sz w:val="24"/>
                <w:szCs w:val="24"/>
              </w:rPr>
            </w:pPr>
          </w:p>
          <w:p w14:paraId="40E083CA" w14:textId="77777777" w:rsidR="00856257" w:rsidRDefault="00856257" w:rsidP="00856257">
            <w:pPr>
              <w:pStyle w:val="NoSpacing"/>
              <w:spacing w:line="276" w:lineRule="auto"/>
              <w:rPr>
                <w:rFonts w:ascii="Arial" w:hAnsi="Arial" w:cs="Arial"/>
                <w:sz w:val="24"/>
                <w:szCs w:val="24"/>
              </w:rPr>
            </w:pPr>
            <w:r>
              <w:rPr>
                <w:rFonts w:ascii="Arial" w:hAnsi="Arial" w:cs="Arial"/>
                <w:sz w:val="24"/>
                <w:szCs w:val="24"/>
              </w:rPr>
              <w:t xml:space="preserve">The website will also give access to the information pack that KP just talked about, as well as how to contact her. </w:t>
            </w:r>
          </w:p>
          <w:p w14:paraId="002CAB5D" w14:textId="77777777" w:rsidR="00856257" w:rsidRDefault="00856257" w:rsidP="00856257">
            <w:pPr>
              <w:pStyle w:val="NoSpacing"/>
              <w:spacing w:line="276" w:lineRule="auto"/>
              <w:rPr>
                <w:rFonts w:ascii="Arial" w:hAnsi="Arial" w:cs="Arial"/>
                <w:sz w:val="24"/>
                <w:szCs w:val="24"/>
              </w:rPr>
            </w:pPr>
            <w:r>
              <w:rPr>
                <w:rFonts w:ascii="Arial" w:hAnsi="Arial" w:cs="Arial"/>
                <w:sz w:val="24"/>
                <w:szCs w:val="24"/>
              </w:rPr>
              <w:t xml:space="preserve">The intention is also to video record each of the meetings going forward, and to share those recordings on the website also. </w:t>
            </w:r>
            <w:r w:rsidRPr="008B7856">
              <w:rPr>
                <w:rFonts w:ascii="Arial" w:hAnsi="Arial" w:cs="Arial"/>
                <w:b/>
                <w:bCs/>
                <w:sz w:val="24"/>
                <w:szCs w:val="24"/>
              </w:rPr>
              <w:t>This would include only the main body of the meeting, not the breakout groups</w:t>
            </w:r>
            <w:r>
              <w:rPr>
                <w:rFonts w:ascii="Arial" w:hAnsi="Arial" w:cs="Arial"/>
                <w:sz w:val="24"/>
                <w:szCs w:val="24"/>
              </w:rPr>
              <w:t xml:space="preserve">. KH welcomed feedback, at: </w:t>
            </w:r>
            <w:hyperlink r:id="rId15" w:history="1">
              <w:r w:rsidRPr="00386591">
                <w:rPr>
                  <w:rStyle w:val="Hyperlink"/>
                  <w:rFonts w:ascii="Arial" w:hAnsi="Arial" w:cs="Arial"/>
                  <w:sz w:val="24"/>
                  <w:szCs w:val="24"/>
                </w:rPr>
                <w:t>kayleigh@sdsscotland.org.uk</w:t>
              </w:r>
            </w:hyperlink>
            <w:r>
              <w:rPr>
                <w:rFonts w:ascii="Arial" w:hAnsi="Arial" w:cs="Arial"/>
                <w:sz w:val="24"/>
                <w:szCs w:val="24"/>
              </w:rPr>
              <w:t xml:space="preserve">  </w:t>
            </w:r>
          </w:p>
          <w:p w14:paraId="4CB6AD21" w14:textId="77777777" w:rsidR="00856257" w:rsidRDefault="00856257" w:rsidP="00856257">
            <w:pPr>
              <w:pStyle w:val="NoSpacing"/>
              <w:spacing w:line="276" w:lineRule="auto"/>
              <w:rPr>
                <w:rFonts w:ascii="Arial" w:hAnsi="Arial" w:cs="Arial"/>
                <w:sz w:val="24"/>
                <w:szCs w:val="24"/>
              </w:rPr>
            </w:pPr>
          </w:p>
          <w:p w14:paraId="171CBA7C" w14:textId="77777777" w:rsidR="00856257" w:rsidRDefault="00856257" w:rsidP="00856257">
            <w:pPr>
              <w:pStyle w:val="NoSpacing"/>
              <w:spacing w:line="276" w:lineRule="auto"/>
              <w:rPr>
                <w:rFonts w:ascii="Arial" w:hAnsi="Arial" w:cs="Arial"/>
                <w:sz w:val="24"/>
                <w:szCs w:val="24"/>
              </w:rPr>
            </w:pPr>
            <w:r>
              <w:rPr>
                <w:rFonts w:ascii="Arial" w:hAnsi="Arial" w:cs="Arial"/>
                <w:sz w:val="24"/>
                <w:szCs w:val="24"/>
              </w:rPr>
              <w:t xml:space="preserve">JK talked about the national SDS community of practice (SDS CoP) (see slide 6) and the intention to bring feedback from the workforce and implementers into the NSDSC space as well, in similar fashion to the model KP talked about earlier. A range of meetings associated with the SDS CoP is being planned for the next year, within the SDS project. More to follow in a future meeting. </w:t>
            </w:r>
          </w:p>
          <w:p w14:paraId="442AF3B3" w14:textId="77777777" w:rsidR="00856257" w:rsidRDefault="00856257" w:rsidP="00856257">
            <w:pPr>
              <w:pStyle w:val="NoSpacing"/>
              <w:spacing w:line="276" w:lineRule="auto"/>
              <w:rPr>
                <w:rFonts w:ascii="Arial" w:hAnsi="Arial" w:cs="Arial"/>
                <w:sz w:val="24"/>
                <w:szCs w:val="24"/>
              </w:rPr>
            </w:pPr>
          </w:p>
          <w:p w14:paraId="3ED3ECE6" w14:textId="77777777" w:rsidR="00856257" w:rsidRDefault="00856257" w:rsidP="00856257">
            <w:pPr>
              <w:pStyle w:val="NoSpacing"/>
              <w:spacing w:line="276" w:lineRule="auto"/>
              <w:rPr>
                <w:rFonts w:ascii="Arial" w:hAnsi="Arial" w:cs="Arial"/>
                <w:sz w:val="24"/>
                <w:szCs w:val="24"/>
              </w:rPr>
            </w:pPr>
            <w:r>
              <w:rPr>
                <w:rFonts w:ascii="Arial" w:hAnsi="Arial" w:cs="Arial"/>
                <w:sz w:val="24"/>
                <w:szCs w:val="24"/>
              </w:rPr>
              <w:t xml:space="preserve">AD gave an update on the </w:t>
            </w:r>
            <w:proofErr w:type="spellStart"/>
            <w:r>
              <w:rPr>
                <w:rFonts w:ascii="Arial" w:hAnsi="Arial" w:cs="Arial"/>
                <w:sz w:val="24"/>
                <w:szCs w:val="24"/>
              </w:rPr>
              <w:t>SiRD</w:t>
            </w:r>
            <w:proofErr w:type="spellEnd"/>
            <w:r>
              <w:rPr>
                <w:rFonts w:ascii="Arial" w:hAnsi="Arial" w:cs="Arial"/>
                <w:sz w:val="24"/>
                <w:szCs w:val="24"/>
              </w:rPr>
              <w:t xml:space="preserve"> project, which is included in the SDS improvement plan, though it predates the plan (see slide 7). </w:t>
            </w:r>
            <w:proofErr w:type="spellStart"/>
            <w:r>
              <w:rPr>
                <w:rFonts w:ascii="Arial" w:hAnsi="Arial" w:cs="Arial"/>
                <w:sz w:val="24"/>
                <w:szCs w:val="24"/>
              </w:rPr>
              <w:t>SiRD</w:t>
            </w:r>
            <w:proofErr w:type="spellEnd"/>
            <w:r>
              <w:rPr>
                <w:rFonts w:ascii="Arial" w:hAnsi="Arial" w:cs="Arial"/>
                <w:sz w:val="24"/>
                <w:szCs w:val="24"/>
              </w:rPr>
              <w:t xml:space="preserve"> organisations are funded across Scotland to support people to know their rights and to access them. </w:t>
            </w:r>
          </w:p>
          <w:p w14:paraId="63340959" w14:textId="77777777" w:rsidR="00856257" w:rsidRDefault="00856257" w:rsidP="00856257">
            <w:pPr>
              <w:pStyle w:val="NoSpacing"/>
              <w:spacing w:line="276" w:lineRule="auto"/>
              <w:rPr>
                <w:rFonts w:ascii="Arial" w:hAnsi="Arial" w:cs="Arial"/>
                <w:sz w:val="24"/>
                <w:szCs w:val="24"/>
              </w:rPr>
            </w:pPr>
          </w:p>
          <w:p w14:paraId="5E577458" w14:textId="77777777" w:rsidR="00856257" w:rsidRDefault="00856257" w:rsidP="00856257">
            <w:pPr>
              <w:pStyle w:val="NoSpacing"/>
              <w:spacing w:line="276" w:lineRule="auto"/>
              <w:rPr>
                <w:rFonts w:ascii="Arial" w:hAnsi="Arial" w:cs="Arial"/>
                <w:sz w:val="24"/>
                <w:szCs w:val="24"/>
              </w:rPr>
            </w:pPr>
            <w:r>
              <w:rPr>
                <w:rFonts w:ascii="Arial" w:hAnsi="Arial" w:cs="Arial"/>
                <w:sz w:val="24"/>
                <w:szCs w:val="24"/>
              </w:rPr>
              <w:t xml:space="preserve">KH recapped some of the SDS related work that SDS Scotland have done (see slides 8 and 9), including overhauling their website to make it more accessible, including a “Get Help with SDS” page, which is now the most visited page on the SDSS website. </w:t>
            </w:r>
          </w:p>
          <w:p w14:paraId="5C174C14" w14:textId="77777777" w:rsidR="00856257" w:rsidRDefault="00856257" w:rsidP="00856257">
            <w:pPr>
              <w:pStyle w:val="NoSpacing"/>
              <w:spacing w:line="276" w:lineRule="auto"/>
              <w:rPr>
                <w:rFonts w:ascii="Arial" w:hAnsi="Arial" w:cs="Arial"/>
                <w:sz w:val="24"/>
                <w:szCs w:val="24"/>
              </w:rPr>
            </w:pPr>
            <w:r>
              <w:rPr>
                <w:rFonts w:ascii="Arial" w:hAnsi="Arial" w:cs="Arial"/>
                <w:sz w:val="24"/>
                <w:szCs w:val="24"/>
              </w:rPr>
              <w:t xml:space="preserve">Following on from the </w:t>
            </w:r>
            <w:proofErr w:type="spellStart"/>
            <w:r>
              <w:rPr>
                <w:rFonts w:ascii="Arial" w:hAnsi="Arial" w:cs="Arial"/>
                <w:sz w:val="24"/>
                <w:szCs w:val="24"/>
              </w:rPr>
              <w:t>SiRD</w:t>
            </w:r>
            <w:proofErr w:type="spellEnd"/>
            <w:r>
              <w:rPr>
                <w:rFonts w:ascii="Arial" w:hAnsi="Arial" w:cs="Arial"/>
                <w:sz w:val="24"/>
                <w:szCs w:val="24"/>
              </w:rPr>
              <w:t xml:space="preserve"> slide, KH mentioned in connection with today’s theme (access to independent support, brokerage and advice) that SDSS had conducted research into this and found that while people really value independent support, there are still barriers facing some people who are trying to access this support. For more information, see: </w:t>
            </w:r>
            <w:hyperlink r:id="rId16" w:history="1">
              <w:r w:rsidRPr="007E46B5">
                <w:rPr>
                  <w:rStyle w:val="Hyperlink"/>
                  <w:rFonts w:ascii="Arial" w:hAnsi="Arial" w:cs="Arial"/>
                  <w:sz w:val="24"/>
                  <w:szCs w:val="24"/>
                </w:rPr>
                <w:t>By My Side report (2024).</w:t>
              </w:r>
            </w:hyperlink>
          </w:p>
          <w:p w14:paraId="04CE7BA1" w14:textId="77777777" w:rsidR="00856257" w:rsidRDefault="00856257" w:rsidP="00856257">
            <w:pPr>
              <w:pStyle w:val="NoSpacing"/>
              <w:spacing w:line="276" w:lineRule="auto"/>
              <w:rPr>
                <w:rFonts w:ascii="Arial" w:hAnsi="Arial" w:cs="Arial"/>
                <w:sz w:val="24"/>
                <w:szCs w:val="24"/>
              </w:rPr>
            </w:pPr>
            <w:r>
              <w:rPr>
                <w:rFonts w:ascii="Arial" w:hAnsi="Arial" w:cs="Arial"/>
                <w:sz w:val="24"/>
                <w:szCs w:val="24"/>
              </w:rPr>
              <w:lastRenderedPageBreak/>
              <w:t xml:space="preserve">As part of looking into the barriers to access, SDS Scotland have also </w:t>
            </w:r>
            <w:r w:rsidRPr="00921581">
              <w:rPr>
                <w:rFonts w:ascii="Arial" w:hAnsi="Arial" w:cs="Arial"/>
                <w:sz w:val="24"/>
                <w:szCs w:val="24"/>
              </w:rPr>
              <w:t xml:space="preserve">published a report about SDS for autistic people and this </w:t>
            </w:r>
            <w:r>
              <w:rPr>
                <w:rFonts w:ascii="Arial" w:hAnsi="Arial" w:cs="Arial"/>
                <w:sz w:val="24"/>
                <w:szCs w:val="24"/>
              </w:rPr>
              <w:t xml:space="preserve">has </w:t>
            </w:r>
            <w:r w:rsidRPr="00921581">
              <w:rPr>
                <w:rFonts w:ascii="Arial" w:hAnsi="Arial" w:cs="Arial"/>
                <w:sz w:val="24"/>
                <w:szCs w:val="24"/>
              </w:rPr>
              <w:t>led to some training for independent support organisations</w:t>
            </w:r>
            <w:r>
              <w:rPr>
                <w:rFonts w:ascii="Arial" w:hAnsi="Arial" w:cs="Arial"/>
                <w:sz w:val="24"/>
                <w:szCs w:val="24"/>
              </w:rPr>
              <w:t xml:space="preserve"> being developed</w:t>
            </w:r>
            <w:r w:rsidRPr="00921581">
              <w:rPr>
                <w:rFonts w:ascii="Arial" w:hAnsi="Arial" w:cs="Arial"/>
                <w:sz w:val="24"/>
                <w:szCs w:val="24"/>
              </w:rPr>
              <w:t xml:space="preserve"> to help them </w:t>
            </w:r>
            <w:r>
              <w:rPr>
                <w:rFonts w:ascii="Arial" w:hAnsi="Arial" w:cs="Arial"/>
                <w:sz w:val="24"/>
                <w:szCs w:val="24"/>
              </w:rPr>
              <w:t xml:space="preserve">to </w:t>
            </w:r>
            <w:r w:rsidRPr="00921581">
              <w:rPr>
                <w:rFonts w:ascii="Arial" w:hAnsi="Arial" w:cs="Arial"/>
                <w:sz w:val="24"/>
                <w:szCs w:val="24"/>
              </w:rPr>
              <w:t>think about how to support autistic people to access SDS</w:t>
            </w:r>
            <w:r>
              <w:rPr>
                <w:rFonts w:ascii="Arial" w:hAnsi="Arial" w:cs="Arial"/>
                <w:sz w:val="24"/>
                <w:szCs w:val="24"/>
              </w:rPr>
              <w:t xml:space="preserve">, and work will be published soon looking at the barriers for those living with dementia and substance use. </w:t>
            </w:r>
          </w:p>
          <w:p w14:paraId="0069733C" w14:textId="77777777" w:rsidR="00856257" w:rsidRDefault="00856257" w:rsidP="00856257">
            <w:pPr>
              <w:pStyle w:val="NoSpacing"/>
              <w:spacing w:line="276" w:lineRule="auto"/>
              <w:rPr>
                <w:rFonts w:ascii="Arial" w:hAnsi="Arial" w:cs="Arial"/>
                <w:sz w:val="24"/>
                <w:szCs w:val="24"/>
              </w:rPr>
            </w:pPr>
            <w:r>
              <w:rPr>
                <w:rFonts w:ascii="Arial" w:hAnsi="Arial" w:cs="Arial"/>
                <w:sz w:val="24"/>
                <w:szCs w:val="24"/>
              </w:rPr>
              <w:t xml:space="preserve">As part of their programme of events, SDS Scotland also </w:t>
            </w:r>
            <w:r w:rsidRPr="004D215B">
              <w:rPr>
                <w:rFonts w:ascii="Arial" w:hAnsi="Arial" w:cs="Arial"/>
                <w:sz w:val="24"/>
                <w:szCs w:val="24"/>
              </w:rPr>
              <w:t>run</w:t>
            </w:r>
            <w:r>
              <w:rPr>
                <w:rFonts w:ascii="Arial" w:hAnsi="Arial" w:cs="Arial"/>
                <w:sz w:val="24"/>
                <w:szCs w:val="24"/>
              </w:rPr>
              <w:t>s</w:t>
            </w:r>
            <w:r w:rsidRPr="004D215B">
              <w:rPr>
                <w:rFonts w:ascii="Arial" w:hAnsi="Arial" w:cs="Arial"/>
                <w:sz w:val="24"/>
                <w:szCs w:val="24"/>
              </w:rPr>
              <w:t xml:space="preserve"> training throughout the year on a range of topics aimed at independent support organisation</w:t>
            </w:r>
            <w:r>
              <w:rPr>
                <w:rFonts w:ascii="Arial" w:hAnsi="Arial" w:cs="Arial"/>
                <w:sz w:val="24"/>
                <w:szCs w:val="24"/>
              </w:rPr>
              <w:t xml:space="preserve">s, to support </w:t>
            </w:r>
            <w:r w:rsidRPr="004D215B">
              <w:rPr>
                <w:rFonts w:ascii="Arial" w:hAnsi="Arial" w:cs="Arial"/>
                <w:sz w:val="24"/>
                <w:szCs w:val="24"/>
              </w:rPr>
              <w:t xml:space="preserve">people who work at these organisations </w:t>
            </w:r>
            <w:r>
              <w:rPr>
                <w:rFonts w:ascii="Arial" w:hAnsi="Arial" w:cs="Arial"/>
                <w:sz w:val="24"/>
                <w:szCs w:val="24"/>
              </w:rPr>
              <w:t xml:space="preserve">to </w:t>
            </w:r>
            <w:r w:rsidRPr="004D215B">
              <w:rPr>
                <w:rFonts w:ascii="Arial" w:hAnsi="Arial" w:cs="Arial"/>
                <w:sz w:val="24"/>
                <w:szCs w:val="24"/>
              </w:rPr>
              <w:t xml:space="preserve">keep their knowledge up to date, </w:t>
            </w:r>
            <w:r>
              <w:rPr>
                <w:rFonts w:ascii="Arial" w:hAnsi="Arial" w:cs="Arial"/>
                <w:sz w:val="24"/>
                <w:szCs w:val="24"/>
              </w:rPr>
              <w:t xml:space="preserve">and </w:t>
            </w:r>
            <w:r w:rsidRPr="004D215B">
              <w:rPr>
                <w:rFonts w:ascii="Arial" w:hAnsi="Arial" w:cs="Arial"/>
                <w:sz w:val="24"/>
                <w:szCs w:val="24"/>
              </w:rPr>
              <w:t xml:space="preserve">get support around </w:t>
            </w:r>
            <w:r>
              <w:rPr>
                <w:rFonts w:ascii="Arial" w:hAnsi="Arial" w:cs="Arial"/>
                <w:sz w:val="24"/>
                <w:szCs w:val="24"/>
              </w:rPr>
              <w:t>emergent</w:t>
            </w:r>
            <w:r w:rsidRPr="004D215B">
              <w:rPr>
                <w:rFonts w:ascii="Arial" w:hAnsi="Arial" w:cs="Arial"/>
                <w:sz w:val="24"/>
                <w:szCs w:val="24"/>
              </w:rPr>
              <w:t xml:space="preserve"> issues</w:t>
            </w:r>
            <w:r>
              <w:rPr>
                <w:rFonts w:ascii="Arial" w:hAnsi="Arial" w:cs="Arial"/>
                <w:sz w:val="24"/>
                <w:szCs w:val="24"/>
              </w:rPr>
              <w:t>, e.g. guardianship</w:t>
            </w:r>
            <w:r w:rsidRPr="004D215B">
              <w:rPr>
                <w:rFonts w:ascii="Arial" w:hAnsi="Arial" w:cs="Arial"/>
                <w:sz w:val="24"/>
                <w:szCs w:val="24"/>
              </w:rPr>
              <w:t xml:space="preserve">. </w:t>
            </w:r>
          </w:p>
          <w:p w14:paraId="68766A8F" w14:textId="77777777" w:rsidR="00856257" w:rsidRDefault="00856257" w:rsidP="00856257">
            <w:pPr>
              <w:pStyle w:val="NoSpacing"/>
              <w:spacing w:line="276" w:lineRule="auto"/>
              <w:rPr>
                <w:rFonts w:ascii="Arial" w:hAnsi="Arial" w:cs="Arial"/>
                <w:sz w:val="24"/>
                <w:szCs w:val="24"/>
              </w:rPr>
            </w:pPr>
          </w:p>
          <w:p w14:paraId="21E2DEC6" w14:textId="77777777" w:rsidR="00856257" w:rsidRPr="000833E2" w:rsidRDefault="00856257" w:rsidP="00856257">
            <w:pPr>
              <w:pStyle w:val="NoSpacing"/>
              <w:spacing w:line="276" w:lineRule="auto"/>
              <w:rPr>
                <w:rFonts w:ascii="Arial" w:hAnsi="Arial" w:cs="Arial"/>
                <w:sz w:val="24"/>
                <w:szCs w:val="24"/>
              </w:rPr>
            </w:pPr>
            <w:r>
              <w:rPr>
                <w:rFonts w:ascii="Arial" w:hAnsi="Arial" w:cs="Arial"/>
                <w:sz w:val="24"/>
                <w:szCs w:val="24"/>
              </w:rPr>
              <w:t xml:space="preserve">KH also mentioned the work SDSS do on brokerage, </w:t>
            </w:r>
            <w:r w:rsidRPr="000833E2">
              <w:rPr>
                <w:rFonts w:ascii="Arial" w:hAnsi="Arial" w:cs="Arial"/>
                <w:sz w:val="24"/>
                <w:szCs w:val="24"/>
              </w:rPr>
              <w:t>an approach that's all about maximising people's natural supports</w:t>
            </w:r>
            <w:r>
              <w:rPr>
                <w:rFonts w:ascii="Arial" w:hAnsi="Arial" w:cs="Arial"/>
                <w:sz w:val="24"/>
                <w:szCs w:val="24"/>
              </w:rPr>
              <w:t>,</w:t>
            </w:r>
            <w:r w:rsidRPr="000833E2">
              <w:rPr>
                <w:rFonts w:ascii="Arial" w:hAnsi="Arial" w:cs="Arial"/>
                <w:sz w:val="24"/>
                <w:szCs w:val="24"/>
              </w:rPr>
              <w:t xml:space="preserve"> grounded in the values and principles of SDS</w:t>
            </w:r>
            <w:r>
              <w:rPr>
                <w:rFonts w:ascii="Arial" w:hAnsi="Arial" w:cs="Arial"/>
                <w:sz w:val="24"/>
                <w:szCs w:val="24"/>
              </w:rPr>
              <w:t>. This i</w:t>
            </w:r>
            <w:r w:rsidRPr="000833E2">
              <w:rPr>
                <w:rFonts w:ascii="Arial" w:hAnsi="Arial" w:cs="Arial"/>
                <w:sz w:val="24"/>
                <w:szCs w:val="24"/>
              </w:rPr>
              <w:t xml:space="preserve">s an approach that's proven increasingly important at a time when it's harder and harder for people to meet the eligibility criteria for self-directed support. </w:t>
            </w:r>
            <w:r>
              <w:rPr>
                <w:rFonts w:ascii="Arial" w:hAnsi="Arial" w:cs="Arial"/>
                <w:sz w:val="24"/>
                <w:szCs w:val="24"/>
              </w:rPr>
              <w:t xml:space="preserve">This work has resulted in a co-produced </w:t>
            </w:r>
            <w:hyperlink r:id="rId17" w:history="1">
              <w:r w:rsidRPr="000833E2">
                <w:rPr>
                  <w:rStyle w:val="Hyperlink"/>
                  <w:rFonts w:ascii="Arial" w:hAnsi="Arial" w:cs="Arial"/>
                  <w:sz w:val="24"/>
                  <w:szCs w:val="24"/>
                </w:rPr>
                <w:t>National framework</w:t>
              </w:r>
            </w:hyperlink>
            <w:r w:rsidRPr="000833E2">
              <w:rPr>
                <w:rFonts w:ascii="Arial" w:hAnsi="Arial" w:cs="Arial"/>
                <w:sz w:val="24"/>
                <w:szCs w:val="24"/>
              </w:rPr>
              <w:t xml:space="preserve"> that defines the </w:t>
            </w:r>
            <w:hyperlink r:id="rId18" w:history="1">
              <w:r w:rsidRPr="000833E2">
                <w:rPr>
                  <w:rStyle w:val="Hyperlink"/>
                  <w:rFonts w:ascii="Arial" w:hAnsi="Arial" w:cs="Arial"/>
                  <w:sz w:val="24"/>
                  <w:szCs w:val="24"/>
                </w:rPr>
                <w:t>model of Community brokerage</w:t>
              </w:r>
            </w:hyperlink>
            <w:r w:rsidRPr="000833E2">
              <w:rPr>
                <w:rFonts w:ascii="Arial" w:hAnsi="Arial" w:cs="Arial"/>
                <w:sz w:val="24"/>
                <w:szCs w:val="24"/>
              </w:rPr>
              <w:t xml:space="preserve"> and sets out a blueprint of how to grow that model across Scotland. </w:t>
            </w:r>
            <w:r>
              <w:rPr>
                <w:rFonts w:ascii="Arial" w:hAnsi="Arial" w:cs="Arial"/>
                <w:sz w:val="24"/>
                <w:szCs w:val="24"/>
              </w:rPr>
              <w:t>Community Brokerage</w:t>
            </w:r>
            <w:r w:rsidRPr="000833E2">
              <w:rPr>
                <w:rFonts w:ascii="Arial" w:hAnsi="Arial" w:cs="Arial"/>
                <w:sz w:val="24"/>
                <w:szCs w:val="24"/>
              </w:rPr>
              <w:t xml:space="preserve"> also deliver </w:t>
            </w:r>
            <w:hyperlink r:id="rId19" w:history="1">
              <w:r w:rsidRPr="000833E2">
                <w:rPr>
                  <w:rStyle w:val="Hyperlink"/>
                  <w:rFonts w:ascii="Arial" w:hAnsi="Arial" w:cs="Arial"/>
                  <w:sz w:val="24"/>
                  <w:szCs w:val="24"/>
                </w:rPr>
                <w:t>a professional qualification</w:t>
              </w:r>
            </w:hyperlink>
            <w:r w:rsidRPr="000833E2">
              <w:rPr>
                <w:rFonts w:ascii="Arial" w:hAnsi="Arial" w:cs="Arial"/>
                <w:sz w:val="24"/>
                <w:szCs w:val="24"/>
              </w:rPr>
              <w:t xml:space="preserve"> verified by SQA that enables people working in and around SDS to improve the</w:t>
            </w:r>
            <w:r>
              <w:rPr>
                <w:rFonts w:ascii="Arial" w:hAnsi="Arial" w:cs="Arial"/>
                <w:sz w:val="24"/>
                <w:szCs w:val="24"/>
              </w:rPr>
              <w:t>ir</w:t>
            </w:r>
            <w:r w:rsidRPr="000833E2">
              <w:rPr>
                <w:rFonts w:ascii="Arial" w:hAnsi="Arial" w:cs="Arial"/>
                <w:sz w:val="24"/>
                <w:szCs w:val="24"/>
              </w:rPr>
              <w:t xml:space="preserve"> practi</w:t>
            </w:r>
            <w:r>
              <w:rPr>
                <w:rFonts w:ascii="Arial" w:hAnsi="Arial" w:cs="Arial"/>
                <w:sz w:val="24"/>
                <w:szCs w:val="24"/>
              </w:rPr>
              <w:t>c</w:t>
            </w:r>
            <w:r w:rsidRPr="000833E2">
              <w:rPr>
                <w:rFonts w:ascii="Arial" w:hAnsi="Arial" w:cs="Arial"/>
                <w:sz w:val="24"/>
                <w:szCs w:val="24"/>
              </w:rPr>
              <w:t xml:space="preserve">e. </w:t>
            </w:r>
            <w:r>
              <w:rPr>
                <w:rFonts w:ascii="Arial" w:hAnsi="Arial" w:cs="Arial"/>
                <w:sz w:val="24"/>
                <w:szCs w:val="24"/>
              </w:rPr>
              <w:t>There is also</w:t>
            </w:r>
            <w:r w:rsidRPr="000833E2">
              <w:rPr>
                <w:rFonts w:ascii="Arial" w:hAnsi="Arial" w:cs="Arial"/>
                <w:sz w:val="24"/>
                <w:szCs w:val="24"/>
              </w:rPr>
              <w:t xml:space="preserve"> a community of practi</w:t>
            </w:r>
            <w:r>
              <w:rPr>
                <w:rFonts w:ascii="Arial" w:hAnsi="Arial" w:cs="Arial"/>
                <w:sz w:val="24"/>
                <w:szCs w:val="24"/>
              </w:rPr>
              <w:t>c</w:t>
            </w:r>
            <w:r w:rsidRPr="000833E2">
              <w:rPr>
                <w:rFonts w:ascii="Arial" w:hAnsi="Arial" w:cs="Arial"/>
                <w:sz w:val="24"/>
                <w:szCs w:val="24"/>
              </w:rPr>
              <w:t xml:space="preserve">e or for </w:t>
            </w:r>
            <w:r>
              <w:rPr>
                <w:rFonts w:ascii="Arial" w:hAnsi="Arial" w:cs="Arial"/>
                <w:sz w:val="24"/>
                <w:szCs w:val="24"/>
              </w:rPr>
              <w:t>those who have</w:t>
            </w:r>
            <w:r w:rsidRPr="000833E2">
              <w:rPr>
                <w:rFonts w:ascii="Arial" w:hAnsi="Arial" w:cs="Arial"/>
                <w:sz w:val="24"/>
                <w:szCs w:val="24"/>
              </w:rPr>
              <w:t xml:space="preserve"> completed the award or </w:t>
            </w:r>
            <w:r>
              <w:rPr>
                <w:rFonts w:ascii="Arial" w:hAnsi="Arial" w:cs="Arial"/>
                <w:sz w:val="24"/>
                <w:szCs w:val="24"/>
              </w:rPr>
              <w:t>who are</w:t>
            </w:r>
            <w:r w:rsidRPr="000833E2">
              <w:rPr>
                <w:rFonts w:ascii="Arial" w:hAnsi="Arial" w:cs="Arial"/>
                <w:sz w:val="24"/>
                <w:szCs w:val="24"/>
              </w:rPr>
              <w:t xml:space="preserve"> working in a brokerage or independent support and information </w:t>
            </w:r>
            <w:r>
              <w:rPr>
                <w:rFonts w:ascii="Arial" w:hAnsi="Arial" w:cs="Arial"/>
                <w:sz w:val="24"/>
                <w:szCs w:val="24"/>
              </w:rPr>
              <w:t>related</w:t>
            </w:r>
            <w:r w:rsidRPr="000833E2">
              <w:rPr>
                <w:rFonts w:ascii="Arial" w:hAnsi="Arial" w:cs="Arial"/>
                <w:sz w:val="24"/>
                <w:szCs w:val="24"/>
              </w:rPr>
              <w:t xml:space="preserve"> </w:t>
            </w:r>
            <w:proofErr w:type="gramStart"/>
            <w:r w:rsidRPr="000833E2">
              <w:rPr>
                <w:rFonts w:ascii="Arial" w:hAnsi="Arial" w:cs="Arial"/>
                <w:sz w:val="24"/>
                <w:szCs w:val="24"/>
              </w:rPr>
              <w:t>role</w:t>
            </w:r>
            <w:proofErr w:type="gramEnd"/>
            <w:r w:rsidRPr="000833E2">
              <w:rPr>
                <w:rFonts w:ascii="Arial" w:hAnsi="Arial" w:cs="Arial"/>
                <w:sz w:val="24"/>
                <w:szCs w:val="24"/>
              </w:rPr>
              <w:t xml:space="preserve"> and </w:t>
            </w:r>
            <w:r>
              <w:rPr>
                <w:rFonts w:ascii="Arial" w:hAnsi="Arial" w:cs="Arial"/>
                <w:sz w:val="24"/>
                <w:szCs w:val="24"/>
              </w:rPr>
              <w:t xml:space="preserve">this also contributes to their </w:t>
            </w:r>
            <w:r w:rsidRPr="000833E2">
              <w:rPr>
                <w:rFonts w:ascii="Arial" w:hAnsi="Arial" w:cs="Arial"/>
                <w:sz w:val="24"/>
                <w:szCs w:val="24"/>
              </w:rPr>
              <w:t xml:space="preserve">professional development. </w:t>
            </w:r>
          </w:p>
          <w:p w14:paraId="1789063C" w14:textId="77777777" w:rsidR="00856257" w:rsidRDefault="00856257" w:rsidP="00856257">
            <w:pPr>
              <w:pStyle w:val="NoSpacing"/>
              <w:spacing w:line="276" w:lineRule="auto"/>
              <w:rPr>
                <w:rFonts w:ascii="Arial" w:hAnsi="Arial" w:cs="Arial"/>
                <w:sz w:val="24"/>
                <w:szCs w:val="24"/>
              </w:rPr>
            </w:pPr>
          </w:p>
          <w:p w14:paraId="7EC0D707" w14:textId="77777777" w:rsidR="00856257" w:rsidRDefault="00856257" w:rsidP="00856257">
            <w:pPr>
              <w:pStyle w:val="NoSpacing"/>
              <w:spacing w:line="276" w:lineRule="auto"/>
              <w:rPr>
                <w:rFonts w:ascii="Arial" w:hAnsi="Arial" w:cs="Arial"/>
                <w:sz w:val="24"/>
                <w:szCs w:val="24"/>
              </w:rPr>
            </w:pPr>
            <w:r>
              <w:rPr>
                <w:rFonts w:ascii="Arial" w:hAnsi="Arial" w:cs="Arial"/>
                <w:sz w:val="24"/>
                <w:szCs w:val="24"/>
              </w:rPr>
              <w:t>PL gave an update from In Control Scotland (see slide 10), who have</w:t>
            </w:r>
            <w:r w:rsidRPr="003A472F">
              <w:rPr>
                <w:rFonts w:ascii="Arial" w:hAnsi="Arial" w:cs="Arial"/>
                <w:sz w:val="24"/>
                <w:szCs w:val="24"/>
              </w:rPr>
              <w:t xml:space="preserve"> a particular interest in increasing the availability and flexibility of all self-directed support options for as many groups as possible. </w:t>
            </w:r>
            <w:r>
              <w:rPr>
                <w:rFonts w:ascii="Arial" w:hAnsi="Arial" w:cs="Arial"/>
                <w:sz w:val="24"/>
                <w:szCs w:val="24"/>
              </w:rPr>
              <w:t>In Control are</w:t>
            </w:r>
            <w:r w:rsidRPr="003A472F">
              <w:rPr>
                <w:rFonts w:ascii="Arial" w:hAnsi="Arial" w:cs="Arial"/>
                <w:sz w:val="24"/>
                <w:szCs w:val="24"/>
              </w:rPr>
              <w:t xml:space="preserve"> particularly focused on working alongside organisations to embed those principles of choice and control and flexibility.</w:t>
            </w:r>
            <w:r>
              <w:rPr>
                <w:rFonts w:ascii="Arial" w:hAnsi="Arial" w:cs="Arial"/>
                <w:sz w:val="24"/>
                <w:szCs w:val="24"/>
              </w:rPr>
              <w:t xml:space="preserve"> In Control have </w:t>
            </w:r>
            <w:r w:rsidRPr="00696B28">
              <w:rPr>
                <w:rFonts w:ascii="Arial" w:hAnsi="Arial" w:cs="Arial"/>
                <w:sz w:val="24"/>
                <w:szCs w:val="24"/>
              </w:rPr>
              <w:t xml:space="preserve">done quite a lot of work this year working alongside a few local authorities to look at how we embed flexibility in option </w:t>
            </w:r>
            <w:r>
              <w:rPr>
                <w:rFonts w:ascii="Arial" w:hAnsi="Arial" w:cs="Arial"/>
                <w:sz w:val="24"/>
                <w:szCs w:val="24"/>
              </w:rPr>
              <w:t>2</w:t>
            </w:r>
            <w:r w:rsidRPr="00696B28">
              <w:rPr>
                <w:rFonts w:ascii="Arial" w:hAnsi="Arial" w:cs="Arial"/>
                <w:sz w:val="24"/>
                <w:szCs w:val="24"/>
              </w:rPr>
              <w:t xml:space="preserve"> of SDS</w:t>
            </w:r>
            <w:r>
              <w:rPr>
                <w:rFonts w:ascii="Arial" w:hAnsi="Arial" w:cs="Arial"/>
                <w:sz w:val="24"/>
                <w:szCs w:val="24"/>
              </w:rPr>
              <w:t xml:space="preserve">. This often identifies local rules and policies which are obstructing flexibility in practice. In Control are currently co-producing resources (covering things like </w:t>
            </w:r>
            <w:r w:rsidRPr="004B5F58">
              <w:rPr>
                <w:rFonts w:ascii="Arial" w:hAnsi="Arial" w:cs="Arial"/>
                <w:sz w:val="24"/>
                <w:szCs w:val="24"/>
              </w:rPr>
              <w:t>financial management and responsibility and record keeping</w:t>
            </w:r>
            <w:r>
              <w:rPr>
                <w:rFonts w:ascii="Arial" w:hAnsi="Arial" w:cs="Arial"/>
                <w:sz w:val="24"/>
                <w:szCs w:val="24"/>
              </w:rPr>
              <w:t xml:space="preserve">) to support independent support providers to deliver on SDS option 2, in response to feedback from providers last year. </w:t>
            </w:r>
          </w:p>
          <w:p w14:paraId="47062054" w14:textId="77777777" w:rsidR="00856257" w:rsidRDefault="00856257" w:rsidP="00856257">
            <w:pPr>
              <w:pStyle w:val="NoSpacing"/>
              <w:spacing w:line="276" w:lineRule="auto"/>
              <w:rPr>
                <w:rFonts w:ascii="Arial" w:hAnsi="Arial" w:cs="Arial"/>
                <w:sz w:val="24"/>
                <w:szCs w:val="24"/>
              </w:rPr>
            </w:pPr>
            <w:r>
              <w:rPr>
                <w:rFonts w:ascii="Arial" w:hAnsi="Arial" w:cs="Arial"/>
                <w:sz w:val="24"/>
                <w:szCs w:val="24"/>
              </w:rPr>
              <w:t xml:space="preserve">In Control have also been working with one local authority to enable them to fund self-employed personal assistants (PAs) through SDS option 2, rather than through option 1 (where the supported person would be the </w:t>
            </w:r>
            <w:r>
              <w:rPr>
                <w:rFonts w:ascii="Arial" w:hAnsi="Arial" w:cs="Arial"/>
                <w:sz w:val="24"/>
                <w:szCs w:val="24"/>
              </w:rPr>
              <w:lastRenderedPageBreak/>
              <w:t xml:space="preserve">employer), to make sure that all the appropriate checks and balances are in place to allow option 2 to be used to fund support in this way. In Control have also been doing some focused work looking at improving the level of flexibility that can be offered through SDS option 3. </w:t>
            </w:r>
          </w:p>
          <w:p w14:paraId="511308DC" w14:textId="77777777" w:rsidR="00856257" w:rsidRDefault="00856257" w:rsidP="00856257">
            <w:pPr>
              <w:pStyle w:val="NoSpacing"/>
              <w:spacing w:line="276" w:lineRule="auto"/>
              <w:rPr>
                <w:rFonts w:ascii="Arial" w:hAnsi="Arial" w:cs="Arial"/>
                <w:sz w:val="24"/>
                <w:szCs w:val="24"/>
              </w:rPr>
            </w:pPr>
            <w:r>
              <w:rPr>
                <w:rFonts w:ascii="Arial" w:hAnsi="Arial" w:cs="Arial"/>
                <w:sz w:val="24"/>
                <w:szCs w:val="24"/>
              </w:rPr>
              <w:t xml:space="preserve">In Control have also started to have early conversations to bring Children and Families along with regard to SDS option </w:t>
            </w:r>
            <w:proofErr w:type="gramStart"/>
            <w:r>
              <w:rPr>
                <w:rFonts w:ascii="Arial" w:hAnsi="Arial" w:cs="Arial"/>
                <w:sz w:val="24"/>
                <w:szCs w:val="24"/>
              </w:rPr>
              <w:t>2, and</w:t>
            </w:r>
            <w:proofErr w:type="gramEnd"/>
            <w:r>
              <w:rPr>
                <w:rFonts w:ascii="Arial" w:hAnsi="Arial" w:cs="Arial"/>
                <w:sz w:val="24"/>
                <w:szCs w:val="24"/>
              </w:rPr>
              <w:t xml:space="preserve"> are also keen to consider development of a model brokerage contract to help streamline the process and allow better access to brokerage. </w:t>
            </w:r>
          </w:p>
          <w:p w14:paraId="6247D1A9" w14:textId="77777777" w:rsidR="00856257" w:rsidRDefault="00856257" w:rsidP="00856257">
            <w:pPr>
              <w:pStyle w:val="NoSpacing"/>
              <w:spacing w:line="276" w:lineRule="auto"/>
              <w:rPr>
                <w:rFonts w:ascii="Arial" w:hAnsi="Arial" w:cs="Arial"/>
                <w:sz w:val="24"/>
                <w:szCs w:val="24"/>
              </w:rPr>
            </w:pPr>
          </w:p>
          <w:p w14:paraId="78433641" w14:textId="77777777" w:rsidR="00856257" w:rsidRDefault="00856257" w:rsidP="00856257">
            <w:pPr>
              <w:pStyle w:val="NoSpacing"/>
              <w:spacing w:line="276" w:lineRule="auto"/>
              <w:rPr>
                <w:rFonts w:ascii="Arial" w:hAnsi="Arial" w:cs="Arial"/>
                <w:sz w:val="24"/>
                <w:szCs w:val="24"/>
              </w:rPr>
            </w:pPr>
            <w:r>
              <w:rPr>
                <w:rFonts w:ascii="Arial" w:hAnsi="Arial" w:cs="Arial"/>
                <w:sz w:val="24"/>
                <w:szCs w:val="24"/>
              </w:rPr>
              <w:t xml:space="preserve">KH gave an update on the SDS handbook under activity 1.3 (see slide 11). This is now part of a suite of handbooks which are intended to be accessible as well as comprehensive, and are all available at </w:t>
            </w:r>
            <w:hyperlink r:id="rId20" w:history="1">
              <w:r w:rsidRPr="00386591">
                <w:rPr>
                  <w:rStyle w:val="Hyperlink"/>
                  <w:rFonts w:ascii="Arial" w:hAnsi="Arial" w:cs="Arial"/>
                  <w:sz w:val="24"/>
                  <w:szCs w:val="24"/>
                </w:rPr>
                <w:t>https://handbook.scot/</w:t>
              </w:r>
            </w:hyperlink>
            <w:r>
              <w:rPr>
                <w:rFonts w:ascii="Arial" w:hAnsi="Arial" w:cs="Arial"/>
                <w:sz w:val="24"/>
                <w:szCs w:val="24"/>
              </w:rPr>
              <w:t xml:space="preserve"> </w:t>
            </w:r>
          </w:p>
          <w:p w14:paraId="4585511A" w14:textId="73308926" w:rsidR="00856257" w:rsidRDefault="00856257" w:rsidP="00856257">
            <w:pPr>
              <w:pStyle w:val="NoSpacing"/>
              <w:spacing w:line="276" w:lineRule="auto"/>
              <w:rPr>
                <w:rFonts w:ascii="Arial" w:hAnsi="Arial" w:cs="Arial"/>
                <w:sz w:val="24"/>
                <w:szCs w:val="24"/>
              </w:rPr>
            </w:pPr>
            <w:r>
              <w:rPr>
                <w:rFonts w:ascii="Arial" w:hAnsi="Arial" w:cs="Arial"/>
                <w:sz w:val="24"/>
                <w:szCs w:val="24"/>
              </w:rPr>
              <w:t>Recently SDSS have been working on video content to be included</w:t>
            </w:r>
            <w:r>
              <w:rPr>
                <w:rFonts w:ascii="Arial" w:hAnsi="Arial" w:cs="Arial"/>
                <w:sz w:val="24"/>
                <w:szCs w:val="24"/>
              </w:rPr>
              <w:t xml:space="preserve"> in the handbook as well</w:t>
            </w:r>
            <w:r>
              <w:rPr>
                <w:rFonts w:ascii="Arial" w:hAnsi="Arial" w:cs="Arial"/>
                <w:sz w:val="24"/>
                <w:szCs w:val="24"/>
              </w:rPr>
              <w:t xml:space="preserve">. </w:t>
            </w:r>
          </w:p>
          <w:p w14:paraId="459BB140" w14:textId="3D31BB23" w:rsidR="00856257" w:rsidRPr="00786FCF" w:rsidRDefault="00856257" w:rsidP="001A2B44">
            <w:pPr>
              <w:pStyle w:val="NoSpacing"/>
              <w:spacing w:line="276" w:lineRule="auto"/>
              <w:rPr>
                <w:rFonts w:ascii="Arial" w:hAnsi="Arial" w:cs="Arial"/>
                <w:sz w:val="24"/>
                <w:szCs w:val="24"/>
              </w:rPr>
            </w:pPr>
          </w:p>
        </w:tc>
        <w:tc>
          <w:tcPr>
            <w:tcW w:w="2818" w:type="dxa"/>
          </w:tcPr>
          <w:p w14:paraId="6E054127" w14:textId="77777777" w:rsidR="10E5096F" w:rsidRPr="00D6738E" w:rsidRDefault="10E5096F" w:rsidP="10E5096F">
            <w:pPr>
              <w:rPr>
                <w:rFonts w:ascii="Arial" w:eastAsia="Times New Roman" w:hAnsi="Arial" w:cs="Arial"/>
                <w:sz w:val="24"/>
                <w:szCs w:val="24"/>
                <w:lang w:eastAsia="en-GB"/>
              </w:rPr>
            </w:pPr>
          </w:p>
        </w:tc>
      </w:tr>
    </w:tbl>
    <w:p w14:paraId="67B49D38" w14:textId="51B56AD0"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5F51E868" w14:textId="77777777" w:rsidTr="10E5096F">
        <w:trPr>
          <w:trHeight w:val="699"/>
        </w:trPr>
        <w:tc>
          <w:tcPr>
            <w:tcW w:w="11100" w:type="dxa"/>
            <w:shd w:val="clear" w:color="auto" w:fill="E9F0F6" w:themeFill="accent1" w:themeFillTint="33"/>
            <w:vAlign w:val="center"/>
          </w:tcPr>
          <w:p w14:paraId="658AAD2F" w14:textId="3EB50B9A" w:rsidR="3FBAD555" w:rsidRPr="00D6738E" w:rsidRDefault="00B52227" w:rsidP="00B52227">
            <w:pPr>
              <w:pStyle w:val="NoSpacing"/>
              <w:spacing w:line="276" w:lineRule="auto"/>
              <w:rPr>
                <w:rFonts w:ascii="Arial" w:hAnsi="Arial" w:cs="Arial"/>
                <w:b/>
                <w:bCs/>
                <w:sz w:val="24"/>
                <w:szCs w:val="24"/>
              </w:rPr>
            </w:pPr>
            <w:r>
              <w:rPr>
                <w:rFonts w:ascii="Arial" w:hAnsi="Arial" w:cs="Arial"/>
                <w:b/>
                <w:bCs/>
                <w:sz w:val="24"/>
                <w:szCs w:val="24"/>
              </w:rPr>
              <w:t>Reflection in discussion groups</w:t>
            </w:r>
          </w:p>
        </w:tc>
        <w:tc>
          <w:tcPr>
            <w:tcW w:w="2818" w:type="dxa"/>
            <w:shd w:val="clear" w:color="auto" w:fill="E9F0F6" w:themeFill="accent1" w:themeFillTint="33"/>
            <w:vAlign w:val="center"/>
          </w:tcPr>
          <w:p w14:paraId="6AC24656"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5BA32C9F" w14:textId="77777777" w:rsidTr="10E5096F">
        <w:tc>
          <w:tcPr>
            <w:tcW w:w="11100" w:type="dxa"/>
          </w:tcPr>
          <w:p w14:paraId="3F079355" w14:textId="77777777" w:rsidR="10E5096F" w:rsidRPr="00D6738E" w:rsidRDefault="10E5096F" w:rsidP="001A2B44">
            <w:pPr>
              <w:rPr>
                <w:rFonts w:ascii="Arial" w:eastAsia="Times New Roman" w:hAnsi="Arial" w:cs="Arial"/>
                <w:sz w:val="24"/>
                <w:szCs w:val="24"/>
                <w:lang w:eastAsia="en-GB"/>
              </w:rPr>
            </w:pPr>
          </w:p>
          <w:p w14:paraId="32EECA04" w14:textId="77777777" w:rsidR="3FBAD555" w:rsidRDefault="00490C51" w:rsidP="00DB639F">
            <w:pPr>
              <w:pStyle w:val="NoSpacing"/>
              <w:spacing w:line="276" w:lineRule="auto"/>
              <w:rPr>
                <w:rFonts w:ascii="Arial" w:hAnsi="Arial" w:cs="Arial"/>
                <w:sz w:val="24"/>
                <w:szCs w:val="24"/>
              </w:rPr>
            </w:pPr>
            <w:r>
              <w:rPr>
                <w:rFonts w:ascii="Arial" w:hAnsi="Arial" w:cs="Arial"/>
                <w:sz w:val="24"/>
                <w:szCs w:val="24"/>
              </w:rPr>
              <w:t xml:space="preserve">The meeting broke into smaller discussion groups, to discuss: </w:t>
            </w:r>
            <w:r>
              <w:rPr>
                <w:rFonts w:ascii="Arial" w:hAnsi="Arial" w:cs="Arial"/>
                <w:sz w:val="24"/>
                <w:szCs w:val="24"/>
              </w:rPr>
              <w:br/>
            </w:r>
            <w:r w:rsidRPr="00490C51">
              <w:rPr>
                <w:rFonts w:ascii="Arial" w:hAnsi="Arial" w:cs="Arial"/>
                <w:sz w:val="24"/>
                <w:szCs w:val="24"/>
              </w:rPr>
              <w:t>Outcome 1: Supported person and carers’ choice and control over their support</w:t>
            </w:r>
            <w:r w:rsidRPr="00490C51">
              <w:rPr>
                <w:rFonts w:ascii="Arial" w:hAnsi="Arial" w:cs="Arial"/>
                <w:sz w:val="24"/>
                <w:szCs w:val="24"/>
              </w:rPr>
              <w:br/>
              <w:t>1.1 Do supported people and carers have access to independent support, community brokerage and advocacy in your area? Tell us more about this. </w:t>
            </w:r>
            <w:r w:rsidRPr="00490C51">
              <w:rPr>
                <w:rFonts w:ascii="Arial" w:hAnsi="Arial" w:cs="Arial"/>
                <w:sz w:val="24"/>
                <w:szCs w:val="24"/>
              </w:rPr>
              <w:br/>
              <w:t>1.2 Do providers of independent support, community brokerage and advocacy improve availability and flexibility of SDS options in your area? (For example, helping to develop the way option 2 is offered?)</w:t>
            </w:r>
            <w:r w:rsidRPr="00490C51">
              <w:rPr>
                <w:rFonts w:ascii="Arial" w:hAnsi="Arial" w:cs="Arial"/>
                <w:sz w:val="24"/>
                <w:szCs w:val="24"/>
              </w:rPr>
              <w:br/>
              <w:t>1.3 Do you signpost the public to your independent support organisation for clear and accessible information about SDS?</w:t>
            </w:r>
            <w:r w:rsidRPr="00490C51">
              <w:rPr>
                <w:rFonts w:ascii="Arial" w:hAnsi="Arial" w:cs="Arial"/>
                <w:sz w:val="24"/>
                <w:szCs w:val="24"/>
              </w:rPr>
              <w:br/>
              <w:t>1.4 What’s available in your area to support Personal Assistant employers? </w:t>
            </w:r>
            <w:r w:rsidRPr="00490C51">
              <w:rPr>
                <w:rFonts w:ascii="Arial" w:hAnsi="Arial" w:cs="Arial"/>
                <w:sz w:val="24"/>
                <w:szCs w:val="24"/>
              </w:rPr>
              <w:br/>
              <w:t>1.5 What do you think needs to change? </w:t>
            </w:r>
          </w:p>
          <w:p w14:paraId="6D7A669B" w14:textId="77777777" w:rsidR="00490C51" w:rsidRDefault="00490C51" w:rsidP="00DB639F">
            <w:pPr>
              <w:pStyle w:val="NoSpacing"/>
              <w:spacing w:line="276" w:lineRule="auto"/>
              <w:rPr>
                <w:rFonts w:ascii="Arial" w:hAnsi="Arial" w:cs="Arial"/>
                <w:sz w:val="24"/>
                <w:szCs w:val="24"/>
              </w:rPr>
            </w:pPr>
          </w:p>
          <w:p w14:paraId="19C41C1E" w14:textId="65E2353E" w:rsidR="00490C51" w:rsidRPr="00D4096E" w:rsidRDefault="00490C51" w:rsidP="00DB639F">
            <w:pPr>
              <w:pStyle w:val="NoSpacing"/>
              <w:spacing w:line="276" w:lineRule="auto"/>
              <w:rPr>
                <w:rFonts w:ascii="Arial" w:hAnsi="Arial" w:cs="Arial"/>
                <w:sz w:val="24"/>
                <w:szCs w:val="24"/>
              </w:rPr>
            </w:pPr>
            <w:r>
              <w:rPr>
                <w:rFonts w:ascii="Arial" w:hAnsi="Arial" w:cs="Arial"/>
                <w:i/>
                <w:iCs/>
                <w:sz w:val="24"/>
                <w:szCs w:val="24"/>
              </w:rPr>
              <w:lastRenderedPageBreak/>
              <w:t xml:space="preserve">Feedback from the groups – </w:t>
            </w:r>
          </w:p>
          <w:p w14:paraId="4995EBCA" w14:textId="0BBEE9A5" w:rsidR="00490C51" w:rsidRDefault="00D41FAB" w:rsidP="00165330">
            <w:pPr>
              <w:pStyle w:val="NoSpacing"/>
              <w:numPr>
                <w:ilvl w:val="0"/>
                <w:numId w:val="26"/>
              </w:numPr>
              <w:spacing w:line="276" w:lineRule="auto"/>
              <w:rPr>
                <w:rFonts w:ascii="Arial" w:hAnsi="Arial" w:cs="Arial"/>
                <w:sz w:val="24"/>
                <w:szCs w:val="24"/>
              </w:rPr>
            </w:pPr>
            <w:r>
              <w:rPr>
                <w:rFonts w:ascii="Arial" w:hAnsi="Arial" w:cs="Arial"/>
                <w:sz w:val="24"/>
                <w:szCs w:val="24"/>
              </w:rPr>
              <w:t xml:space="preserve">Capacity challenges, </w:t>
            </w:r>
            <w:r w:rsidR="00CD4EEF">
              <w:rPr>
                <w:rFonts w:ascii="Arial" w:hAnsi="Arial" w:cs="Arial"/>
                <w:sz w:val="24"/>
                <w:szCs w:val="24"/>
              </w:rPr>
              <w:t>independent support organisations running waiting lists</w:t>
            </w:r>
          </w:p>
          <w:p w14:paraId="05A57D61" w14:textId="0F746E2C" w:rsidR="00CD4EEF" w:rsidRDefault="00CD4EEF" w:rsidP="00165330">
            <w:pPr>
              <w:pStyle w:val="NoSpacing"/>
              <w:numPr>
                <w:ilvl w:val="0"/>
                <w:numId w:val="26"/>
              </w:numPr>
              <w:spacing w:line="276" w:lineRule="auto"/>
              <w:rPr>
                <w:rFonts w:ascii="Arial" w:hAnsi="Arial" w:cs="Arial"/>
                <w:sz w:val="24"/>
                <w:szCs w:val="24"/>
              </w:rPr>
            </w:pPr>
            <w:r>
              <w:rPr>
                <w:rFonts w:ascii="Arial" w:hAnsi="Arial" w:cs="Arial"/>
                <w:sz w:val="24"/>
                <w:szCs w:val="24"/>
              </w:rPr>
              <w:t>Th</w:t>
            </w:r>
            <w:r w:rsidR="00E45B18">
              <w:rPr>
                <w:rFonts w:ascii="Arial" w:hAnsi="Arial" w:cs="Arial"/>
                <w:sz w:val="24"/>
                <w:szCs w:val="24"/>
              </w:rPr>
              <w:t>is pressure in turns means organisations can’t do good quality preventative work</w:t>
            </w:r>
          </w:p>
          <w:p w14:paraId="795BAC98" w14:textId="4174BA0B" w:rsidR="00E45B18" w:rsidRDefault="004242D5" w:rsidP="00165330">
            <w:pPr>
              <w:pStyle w:val="NoSpacing"/>
              <w:numPr>
                <w:ilvl w:val="0"/>
                <w:numId w:val="26"/>
              </w:numPr>
              <w:spacing w:line="276" w:lineRule="auto"/>
              <w:rPr>
                <w:rFonts w:ascii="Arial" w:hAnsi="Arial" w:cs="Arial"/>
                <w:sz w:val="24"/>
                <w:szCs w:val="24"/>
              </w:rPr>
            </w:pPr>
            <w:r>
              <w:rPr>
                <w:rFonts w:ascii="Arial" w:hAnsi="Arial" w:cs="Arial"/>
                <w:sz w:val="24"/>
                <w:szCs w:val="24"/>
              </w:rPr>
              <w:t>Increasing need for advocacy</w:t>
            </w:r>
          </w:p>
          <w:p w14:paraId="6DF853C6" w14:textId="5CFAE301" w:rsidR="004242D5" w:rsidRDefault="004242D5" w:rsidP="00165330">
            <w:pPr>
              <w:pStyle w:val="NoSpacing"/>
              <w:numPr>
                <w:ilvl w:val="0"/>
                <w:numId w:val="26"/>
              </w:numPr>
              <w:spacing w:line="276" w:lineRule="auto"/>
              <w:rPr>
                <w:rFonts w:ascii="Arial" w:hAnsi="Arial" w:cs="Arial"/>
                <w:sz w:val="24"/>
                <w:szCs w:val="24"/>
              </w:rPr>
            </w:pPr>
            <w:r>
              <w:rPr>
                <w:rFonts w:ascii="Arial" w:hAnsi="Arial" w:cs="Arial"/>
                <w:sz w:val="24"/>
                <w:szCs w:val="24"/>
              </w:rPr>
              <w:t>Gaps in access to advocacy across the country, sometimes across the same area</w:t>
            </w:r>
          </w:p>
          <w:p w14:paraId="776EB462" w14:textId="28993CCC" w:rsidR="004242D5" w:rsidRDefault="00BF0316" w:rsidP="00165330">
            <w:pPr>
              <w:pStyle w:val="NoSpacing"/>
              <w:numPr>
                <w:ilvl w:val="0"/>
                <w:numId w:val="26"/>
              </w:numPr>
              <w:spacing w:line="276" w:lineRule="auto"/>
              <w:rPr>
                <w:rFonts w:ascii="Arial" w:hAnsi="Arial" w:cs="Arial"/>
                <w:sz w:val="24"/>
                <w:szCs w:val="24"/>
              </w:rPr>
            </w:pPr>
            <w:r>
              <w:rPr>
                <w:rFonts w:ascii="Arial" w:hAnsi="Arial" w:cs="Arial"/>
                <w:sz w:val="24"/>
                <w:szCs w:val="24"/>
              </w:rPr>
              <w:t>Relationship between support organisations and local authorities could sometimes be better</w:t>
            </w:r>
          </w:p>
          <w:p w14:paraId="31A614C0" w14:textId="1DB7CB4B" w:rsidR="00BF0316" w:rsidRDefault="002F08B3" w:rsidP="00165330">
            <w:pPr>
              <w:pStyle w:val="NoSpacing"/>
              <w:numPr>
                <w:ilvl w:val="0"/>
                <w:numId w:val="26"/>
              </w:numPr>
              <w:spacing w:line="276" w:lineRule="auto"/>
              <w:rPr>
                <w:rFonts w:ascii="Arial" w:hAnsi="Arial" w:cs="Arial"/>
                <w:sz w:val="24"/>
                <w:szCs w:val="24"/>
              </w:rPr>
            </w:pPr>
            <w:r>
              <w:rPr>
                <w:rFonts w:ascii="Arial" w:hAnsi="Arial" w:cs="Arial"/>
                <w:sz w:val="24"/>
                <w:szCs w:val="24"/>
              </w:rPr>
              <w:t>More availability of independent support and earl</w:t>
            </w:r>
            <w:r w:rsidR="00FA22FE">
              <w:rPr>
                <w:rFonts w:ascii="Arial" w:hAnsi="Arial" w:cs="Arial"/>
                <w:sz w:val="24"/>
                <w:szCs w:val="24"/>
              </w:rPr>
              <w:t>ier access to independent support is needed</w:t>
            </w:r>
          </w:p>
          <w:p w14:paraId="7E26412A" w14:textId="2CEB7F44" w:rsidR="00FA22FE" w:rsidRDefault="00FA22FE" w:rsidP="00165330">
            <w:pPr>
              <w:pStyle w:val="NoSpacing"/>
              <w:numPr>
                <w:ilvl w:val="0"/>
                <w:numId w:val="26"/>
              </w:numPr>
              <w:spacing w:line="276" w:lineRule="auto"/>
              <w:rPr>
                <w:rFonts w:ascii="Arial" w:hAnsi="Arial" w:cs="Arial"/>
                <w:sz w:val="24"/>
                <w:szCs w:val="24"/>
              </w:rPr>
            </w:pPr>
            <w:r>
              <w:rPr>
                <w:rFonts w:ascii="Arial" w:hAnsi="Arial" w:cs="Arial"/>
                <w:sz w:val="24"/>
                <w:szCs w:val="24"/>
              </w:rPr>
              <w:t>More consistency in independent support availability is needed across the country</w:t>
            </w:r>
          </w:p>
          <w:p w14:paraId="41161A20" w14:textId="6FDB5A90" w:rsidR="00FA22FE" w:rsidRDefault="00F54284" w:rsidP="00165330">
            <w:pPr>
              <w:pStyle w:val="NoSpacing"/>
              <w:numPr>
                <w:ilvl w:val="0"/>
                <w:numId w:val="26"/>
              </w:numPr>
              <w:spacing w:line="276" w:lineRule="auto"/>
              <w:rPr>
                <w:rFonts w:ascii="Arial" w:hAnsi="Arial" w:cs="Arial"/>
                <w:sz w:val="24"/>
                <w:szCs w:val="24"/>
              </w:rPr>
            </w:pPr>
            <w:r>
              <w:rPr>
                <w:rFonts w:ascii="Arial" w:hAnsi="Arial" w:cs="Arial"/>
                <w:sz w:val="24"/>
                <w:szCs w:val="24"/>
              </w:rPr>
              <w:t>Referral pathways and signposting – could these be improved?</w:t>
            </w:r>
          </w:p>
          <w:p w14:paraId="0334690D" w14:textId="43B4FE7A" w:rsidR="00F54284" w:rsidRDefault="00D47B47" w:rsidP="00165330">
            <w:pPr>
              <w:pStyle w:val="NoSpacing"/>
              <w:numPr>
                <w:ilvl w:val="0"/>
                <w:numId w:val="26"/>
              </w:numPr>
              <w:spacing w:line="276" w:lineRule="auto"/>
              <w:rPr>
                <w:rFonts w:ascii="Arial" w:hAnsi="Arial" w:cs="Arial"/>
                <w:sz w:val="24"/>
                <w:szCs w:val="24"/>
              </w:rPr>
            </w:pPr>
            <w:r>
              <w:rPr>
                <w:rFonts w:ascii="Arial" w:hAnsi="Arial" w:cs="Arial"/>
                <w:sz w:val="24"/>
                <w:szCs w:val="24"/>
              </w:rPr>
              <w:t>Consistency of quality of independent support across Scotland, and confidence in that consistency</w:t>
            </w:r>
          </w:p>
          <w:p w14:paraId="45B9B337" w14:textId="4DB79876" w:rsidR="00F02EC4" w:rsidRDefault="00145452" w:rsidP="00F02EC4">
            <w:pPr>
              <w:pStyle w:val="NoSpacing"/>
              <w:numPr>
                <w:ilvl w:val="0"/>
                <w:numId w:val="26"/>
              </w:numPr>
              <w:spacing w:line="276" w:lineRule="auto"/>
              <w:rPr>
                <w:rFonts w:ascii="Arial" w:hAnsi="Arial" w:cs="Arial"/>
                <w:sz w:val="24"/>
                <w:szCs w:val="24"/>
              </w:rPr>
            </w:pPr>
            <w:r>
              <w:rPr>
                <w:rFonts w:ascii="Arial" w:hAnsi="Arial" w:cs="Arial"/>
                <w:sz w:val="24"/>
                <w:szCs w:val="24"/>
              </w:rPr>
              <w:t xml:space="preserve">Preconception that advocacy is adversarial and is only for when things have broken down leads to people not </w:t>
            </w:r>
            <w:r w:rsidR="00F02EC4">
              <w:rPr>
                <w:rFonts w:ascii="Arial" w:hAnsi="Arial" w:cs="Arial"/>
                <w:sz w:val="24"/>
                <w:szCs w:val="24"/>
              </w:rPr>
              <w:t>getting access to advocacy at an early enough stage to be as useful as possible</w:t>
            </w:r>
          </w:p>
          <w:p w14:paraId="77577FB4" w14:textId="3EDE7817" w:rsidR="00F02EC4" w:rsidRDefault="000722C9" w:rsidP="00F02EC4">
            <w:pPr>
              <w:pStyle w:val="NoSpacing"/>
              <w:numPr>
                <w:ilvl w:val="0"/>
                <w:numId w:val="26"/>
              </w:numPr>
              <w:spacing w:line="276" w:lineRule="auto"/>
              <w:rPr>
                <w:rFonts w:ascii="Arial" w:hAnsi="Arial" w:cs="Arial"/>
                <w:sz w:val="24"/>
                <w:szCs w:val="24"/>
              </w:rPr>
            </w:pPr>
            <w:r>
              <w:rPr>
                <w:rFonts w:ascii="Arial" w:hAnsi="Arial" w:cs="Arial"/>
                <w:sz w:val="24"/>
                <w:szCs w:val="24"/>
              </w:rPr>
              <w:t>Very little support</w:t>
            </w:r>
            <w:r w:rsidR="001C6D8A">
              <w:rPr>
                <w:rFonts w:ascii="Arial" w:hAnsi="Arial" w:cs="Arial"/>
                <w:sz w:val="24"/>
                <w:szCs w:val="24"/>
              </w:rPr>
              <w:t xml:space="preserve"> available</w:t>
            </w:r>
            <w:r>
              <w:rPr>
                <w:rFonts w:ascii="Arial" w:hAnsi="Arial" w:cs="Arial"/>
                <w:sz w:val="24"/>
                <w:szCs w:val="24"/>
              </w:rPr>
              <w:t xml:space="preserve"> for SDS option 2 recipients</w:t>
            </w:r>
            <w:r w:rsidR="001C6D8A">
              <w:rPr>
                <w:rFonts w:ascii="Arial" w:hAnsi="Arial" w:cs="Arial"/>
                <w:sz w:val="24"/>
                <w:szCs w:val="24"/>
              </w:rPr>
              <w:t>, focus is often on option 1</w:t>
            </w:r>
          </w:p>
          <w:p w14:paraId="4419F3A4" w14:textId="761035A7" w:rsidR="00532132" w:rsidRDefault="00977248" w:rsidP="00F02EC4">
            <w:pPr>
              <w:pStyle w:val="NoSpacing"/>
              <w:numPr>
                <w:ilvl w:val="0"/>
                <w:numId w:val="26"/>
              </w:numPr>
              <w:spacing w:line="276" w:lineRule="auto"/>
              <w:rPr>
                <w:rFonts w:ascii="Arial" w:hAnsi="Arial" w:cs="Arial"/>
                <w:sz w:val="24"/>
                <w:szCs w:val="24"/>
              </w:rPr>
            </w:pPr>
            <w:r>
              <w:rPr>
                <w:rFonts w:ascii="Arial" w:hAnsi="Arial" w:cs="Arial"/>
                <w:sz w:val="24"/>
                <w:szCs w:val="24"/>
              </w:rPr>
              <w:t>Mixed picture of experience from those accessing SDS, particularly for the first time</w:t>
            </w:r>
          </w:p>
          <w:p w14:paraId="76C4BBE5" w14:textId="53015B16" w:rsidR="00977248" w:rsidRDefault="00977248" w:rsidP="00F02EC4">
            <w:pPr>
              <w:pStyle w:val="NoSpacing"/>
              <w:numPr>
                <w:ilvl w:val="0"/>
                <w:numId w:val="26"/>
              </w:numPr>
              <w:spacing w:line="276" w:lineRule="auto"/>
              <w:rPr>
                <w:rFonts w:ascii="Arial" w:hAnsi="Arial" w:cs="Arial"/>
                <w:sz w:val="24"/>
                <w:szCs w:val="24"/>
              </w:rPr>
            </w:pPr>
            <w:r>
              <w:rPr>
                <w:rFonts w:ascii="Arial" w:hAnsi="Arial" w:cs="Arial"/>
                <w:sz w:val="24"/>
                <w:szCs w:val="24"/>
              </w:rPr>
              <w:t>Some inconsistency even from visit to visit with the same worker, experienced by people accessing SDS</w:t>
            </w:r>
          </w:p>
          <w:p w14:paraId="3D42F00B" w14:textId="75C23CF9" w:rsidR="00686284" w:rsidRDefault="00686284" w:rsidP="00F02EC4">
            <w:pPr>
              <w:pStyle w:val="NoSpacing"/>
              <w:numPr>
                <w:ilvl w:val="0"/>
                <w:numId w:val="26"/>
              </w:numPr>
              <w:spacing w:line="276" w:lineRule="auto"/>
              <w:rPr>
                <w:rFonts w:ascii="Arial" w:hAnsi="Arial" w:cs="Arial"/>
                <w:sz w:val="24"/>
                <w:szCs w:val="24"/>
              </w:rPr>
            </w:pPr>
            <w:r>
              <w:rPr>
                <w:rFonts w:ascii="Arial" w:hAnsi="Arial" w:cs="Arial"/>
                <w:sz w:val="24"/>
                <w:szCs w:val="24"/>
              </w:rPr>
              <w:t>Fear is common for people who are being given a review, or who are requesting a review</w:t>
            </w:r>
            <w:r w:rsidR="00E44143">
              <w:rPr>
                <w:rFonts w:ascii="Arial" w:hAnsi="Arial" w:cs="Arial"/>
                <w:sz w:val="24"/>
                <w:szCs w:val="24"/>
              </w:rPr>
              <w:t xml:space="preserve">, in case they lose some or </w:t>
            </w:r>
            <w:proofErr w:type="gramStart"/>
            <w:r w:rsidR="00E44143">
              <w:rPr>
                <w:rFonts w:ascii="Arial" w:hAnsi="Arial" w:cs="Arial"/>
                <w:sz w:val="24"/>
                <w:szCs w:val="24"/>
              </w:rPr>
              <w:t>all of</w:t>
            </w:r>
            <w:proofErr w:type="gramEnd"/>
            <w:r w:rsidR="00E44143">
              <w:rPr>
                <w:rFonts w:ascii="Arial" w:hAnsi="Arial" w:cs="Arial"/>
                <w:sz w:val="24"/>
                <w:szCs w:val="24"/>
              </w:rPr>
              <w:t xml:space="preserve"> their support</w:t>
            </w:r>
          </w:p>
          <w:p w14:paraId="11E6EA7E" w14:textId="31770239" w:rsidR="00E44143" w:rsidRDefault="00E44143" w:rsidP="00F02EC4">
            <w:pPr>
              <w:pStyle w:val="NoSpacing"/>
              <w:numPr>
                <w:ilvl w:val="0"/>
                <w:numId w:val="26"/>
              </w:numPr>
              <w:spacing w:line="276" w:lineRule="auto"/>
              <w:rPr>
                <w:rFonts w:ascii="Arial" w:hAnsi="Arial" w:cs="Arial"/>
                <w:sz w:val="24"/>
                <w:szCs w:val="24"/>
              </w:rPr>
            </w:pPr>
            <w:r>
              <w:rPr>
                <w:rFonts w:ascii="Arial" w:hAnsi="Arial" w:cs="Arial"/>
                <w:sz w:val="24"/>
                <w:szCs w:val="24"/>
              </w:rPr>
              <w:t>Concern that decision-making is based on financial considerations, not personal outcomes</w:t>
            </w:r>
          </w:p>
          <w:p w14:paraId="502DEC95" w14:textId="541FFE22" w:rsidR="00E44143" w:rsidRDefault="004F6D31" w:rsidP="00F02EC4">
            <w:pPr>
              <w:pStyle w:val="NoSpacing"/>
              <w:numPr>
                <w:ilvl w:val="0"/>
                <w:numId w:val="26"/>
              </w:numPr>
              <w:spacing w:line="276" w:lineRule="auto"/>
              <w:rPr>
                <w:rFonts w:ascii="Arial" w:hAnsi="Arial" w:cs="Arial"/>
                <w:sz w:val="24"/>
                <w:szCs w:val="24"/>
              </w:rPr>
            </w:pPr>
            <w:r>
              <w:rPr>
                <w:rFonts w:ascii="Arial" w:hAnsi="Arial" w:cs="Arial"/>
                <w:sz w:val="24"/>
                <w:szCs w:val="24"/>
              </w:rPr>
              <w:t xml:space="preserve">Social workers not having time </w:t>
            </w:r>
            <w:r w:rsidR="00372EF9">
              <w:rPr>
                <w:rFonts w:ascii="Arial" w:hAnsi="Arial" w:cs="Arial"/>
                <w:sz w:val="24"/>
                <w:szCs w:val="24"/>
              </w:rPr>
              <w:t>to engage with the kind of impact that decisions have on people</w:t>
            </w:r>
          </w:p>
          <w:p w14:paraId="47438BD2" w14:textId="48177A93" w:rsidR="00372EF9" w:rsidRDefault="00372EF9" w:rsidP="00F02EC4">
            <w:pPr>
              <w:pStyle w:val="NoSpacing"/>
              <w:numPr>
                <w:ilvl w:val="0"/>
                <w:numId w:val="26"/>
              </w:numPr>
              <w:spacing w:line="276" w:lineRule="auto"/>
              <w:rPr>
                <w:rFonts w:ascii="Arial" w:hAnsi="Arial" w:cs="Arial"/>
                <w:sz w:val="24"/>
                <w:szCs w:val="24"/>
              </w:rPr>
            </w:pPr>
            <w:r>
              <w:rPr>
                <w:rFonts w:ascii="Arial" w:hAnsi="Arial" w:cs="Arial"/>
                <w:sz w:val="24"/>
                <w:szCs w:val="24"/>
              </w:rPr>
              <w:t xml:space="preserve">How can we make sure that all workers have the requisite skills and </w:t>
            </w:r>
            <w:r w:rsidR="004649EA">
              <w:rPr>
                <w:rFonts w:ascii="Arial" w:hAnsi="Arial" w:cs="Arial"/>
                <w:sz w:val="24"/>
                <w:szCs w:val="24"/>
              </w:rPr>
              <w:t>understanding that they need in their role?</w:t>
            </w:r>
          </w:p>
          <w:p w14:paraId="1A0795EF" w14:textId="42C2F084" w:rsidR="004649EA" w:rsidRDefault="004649EA" w:rsidP="00F02EC4">
            <w:pPr>
              <w:pStyle w:val="NoSpacing"/>
              <w:numPr>
                <w:ilvl w:val="0"/>
                <w:numId w:val="26"/>
              </w:numPr>
              <w:spacing w:line="276" w:lineRule="auto"/>
              <w:rPr>
                <w:rFonts w:ascii="Arial" w:hAnsi="Arial" w:cs="Arial"/>
                <w:sz w:val="24"/>
                <w:szCs w:val="24"/>
              </w:rPr>
            </w:pPr>
            <w:r>
              <w:rPr>
                <w:rFonts w:ascii="Arial" w:hAnsi="Arial" w:cs="Arial"/>
                <w:sz w:val="24"/>
                <w:szCs w:val="24"/>
              </w:rPr>
              <w:t>Confusing language that we use around independent support</w:t>
            </w:r>
            <w:r w:rsidR="00EB6145">
              <w:rPr>
                <w:rFonts w:ascii="Arial" w:hAnsi="Arial" w:cs="Arial"/>
                <w:sz w:val="24"/>
                <w:szCs w:val="24"/>
              </w:rPr>
              <w:t>. We have an inward-facing lexicon, but should we have an outward-facing one?</w:t>
            </w:r>
          </w:p>
          <w:p w14:paraId="31D44552" w14:textId="4B93810F" w:rsidR="00EB6145" w:rsidRDefault="00EE459E" w:rsidP="00F02EC4">
            <w:pPr>
              <w:pStyle w:val="NoSpacing"/>
              <w:numPr>
                <w:ilvl w:val="0"/>
                <w:numId w:val="26"/>
              </w:numPr>
              <w:spacing w:line="276" w:lineRule="auto"/>
              <w:rPr>
                <w:rFonts w:ascii="Arial" w:hAnsi="Arial" w:cs="Arial"/>
                <w:sz w:val="24"/>
                <w:szCs w:val="24"/>
              </w:rPr>
            </w:pPr>
            <w:r>
              <w:rPr>
                <w:rFonts w:ascii="Arial" w:hAnsi="Arial" w:cs="Arial"/>
                <w:sz w:val="24"/>
                <w:szCs w:val="24"/>
              </w:rPr>
              <w:t xml:space="preserve">Engaging with local Social Work – how easy is that? </w:t>
            </w:r>
          </w:p>
          <w:p w14:paraId="5AA6C8F6" w14:textId="5D8420E2" w:rsidR="008E65E0" w:rsidRDefault="008E65E0" w:rsidP="00F02EC4">
            <w:pPr>
              <w:pStyle w:val="NoSpacing"/>
              <w:numPr>
                <w:ilvl w:val="0"/>
                <w:numId w:val="26"/>
              </w:numPr>
              <w:spacing w:line="276" w:lineRule="auto"/>
              <w:rPr>
                <w:rFonts w:ascii="Arial" w:hAnsi="Arial" w:cs="Arial"/>
                <w:sz w:val="24"/>
                <w:szCs w:val="24"/>
              </w:rPr>
            </w:pPr>
            <w:r>
              <w:rPr>
                <w:rFonts w:ascii="Arial" w:hAnsi="Arial" w:cs="Arial"/>
                <w:sz w:val="24"/>
                <w:szCs w:val="24"/>
              </w:rPr>
              <w:lastRenderedPageBreak/>
              <w:t xml:space="preserve">Capacity for SDS funded organisations (Social Work Scotland, SDS Scotland, In Control Scotland and Inspiring Scotland) to work together </w:t>
            </w:r>
            <w:r w:rsidR="00993963">
              <w:rPr>
                <w:rFonts w:ascii="Arial" w:hAnsi="Arial" w:cs="Arial"/>
                <w:sz w:val="24"/>
                <w:szCs w:val="24"/>
              </w:rPr>
              <w:t>at a local level</w:t>
            </w:r>
          </w:p>
          <w:p w14:paraId="446296B2" w14:textId="0D2A7D2C" w:rsidR="00993963" w:rsidRDefault="00B84184" w:rsidP="00F02EC4">
            <w:pPr>
              <w:pStyle w:val="NoSpacing"/>
              <w:numPr>
                <w:ilvl w:val="0"/>
                <w:numId w:val="26"/>
              </w:numPr>
              <w:spacing w:line="276" w:lineRule="auto"/>
              <w:rPr>
                <w:rFonts w:ascii="Arial" w:hAnsi="Arial" w:cs="Arial"/>
                <w:sz w:val="24"/>
                <w:szCs w:val="24"/>
              </w:rPr>
            </w:pPr>
            <w:r>
              <w:rPr>
                <w:rFonts w:ascii="Arial" w:hAnsi="Arial" w:cs="Arial"/>
                <w:sz w:val="24"/>
                <w:szCs w:val="24"/>
              </w:rPr>
              <w:t>The p</w:t>
            </w:r>
            <w:r w:rsidR="00993963">
              <w:rPr>
                <w:rFonts w:ascii="Arial" w:hAnsi="Arial" w:cs="Arial"/>
                <w:sz w:val="24"/>
                <w:szCs w:val="24"/>
              </w:rPr>
              <w:t>atchwork nature of SDS funding for organisations</w:t>
            </w:r>
          </w:p>
          <w:p w14:paraId="4DFBB251" w14:textId="139E7331" w:rsidR="00993963" w:rsidRDefault="00993963" w:rsidP="00F02EC4">
            <w:pPr>
              <w:pStyle w:val="NoSpacing"/>
              <w:numPr>
                <w:ilvl w:val="0"/>
                <w:numId w:val="26"/>
              </w:numPr>
              <w:spacing w:line="276" w:lineRule="auto"/>
              <w:rPr>
                <w:rFonts w:ascii="Arial" w:hAnsi="Arial" w:cs="Arial"/>
                <w:sz w:val="24"/>
                <w:szCs w:val="24"/>
              </w:rPr>
            </w:pPr>
            <w:r>
              <w:rPr>
                <w:rFonts w:ascii="Arial" w:hAnsi="Arial" w:cs="Arial"/>
                <w:sz w:val="24"/>
                <w:szCs w:val="24"/>
              </w:rPr>
              <w:t xml:space="preserve">Lack of transparency about what is funded </w:t>
            </w:r>
            <w:r w:rsidR="00CD39CB">
              <w:rPr>
                <w:rFonts w:ascii="Arial" w:hAnsi="Arial" w:cs="Arial"/>
                <w:sz w:val="24"/>
                <w:szCs w:val="24"/>
              </w:rPr>
              <w:t>and what is provided in each area</w:t>
            </w:r>
          </w:p>
          <w:p w14:paraId="1A3120E4" w14:textId="3C7A79B0" w:rsidR="00CD39CB" w:rsidRDefault="00CD39CB" w:rsidP="00F02EC4">
            <w:pPr>
              <w:pStyle w:val="NoSpacing"/>
              <w:numPr>
                <w:ilvl w:val="0"/>
                <w:numId w:val="26"/>
              </w:numPr>
              <w:spacing w:line="276" w:lineRule="auto"/>
              <w:rPr>
                <w:rFonts w:ascii="Arial" w:hAnsi="Arial" w:cs="Arial"/>
                <w:sz w:val="24"/>
                <w:szCs w:val="24"/>
              </w:rPr>
            </w:pPr>
            <w:r>
              <w:rPr>
                <w:rFonts w:ascii="Arial" w:hAnsi="Arial" w:cs="Arial"/>
                <w:sz w:val="24"/>
                <w:szCs w:val="24"/>
              </w:rPr>
              <w:t xml:space="preserve">The value of peer support, although that can be patchy, with precarious year-on-year funding. </w:t>
            </w:r>
          </w:p>
          <w:p w14:paraId="497DAD77" w14:textId="075FB0AD" w:rsidR="00E34C09" w:rsidRDefault="00E34C09" w:rsidP="00F02EC4">
            <w:pPr>
              <w:pStyle w:val="NoSpacing"/>
              <w:numPr>
                <w:ilvl w:val="0"/>
                <w:numId w:val="26"/>
              </w:numPr>
              <w:spacing w:line="276" w:lineRule="auto"/>
              <w:rPr>
                <w:rFonts w:ascii="Arial" w:hAnsi="Arial" w:cs="Arial"/>
                <w:sz w:val="24"/>
                <w:szCs w:val="24"/>
              </w:rPr>
            </w:pPr>
            <w:r>
              <w:rPr>
                <w:rFonts w:ascii="Arial" w:hAnsi="Arial" w:cs="Arial"/>
                <w:sz w:val="24"/>
                <w:szCs w:val="24"/>
              </w:rPr>
              <w:t xml:space="preserve">Public Health Scotland, lack of data on who has which SDS option, whether they wanted that option, </w:t>
            </w:r>
            <w:r w:rsidR="00821C1B">
              <w:rPr>
                <w:rFonts w:ascii="Arial" w:hAnsi="Arial" w:cs="Arial"/>
                <w:sz w:val="24"/>
                <w:szCs w:val="24"/>
              </w:rPr>
              <w:t xml:space="preserve">and whether they were offered all four options, and how to start capturing that data. </w:t>
            </w:r>
          </w:p>
          <w:p w14:paraId="7DFF4A2B" w14:textId="77777777" w:rsidR="001C6D8A" w:rsidRDefault="001C6D8A" w:rsidP="00823C54">
            <w:pPr>
              <w:pStyle w:val="NoSpacing"/>
              <w:spacing w:line="276" w:lineRule="auto"/>
              <w:rPr>
                <w:rFonts w:ascii="Arial" w:hAnsi="Arial" w:cs="Arial"/>
                <w:sz w:val="24"/>
                <w:szCs w:val="24"/>
              </w:rPr>
            </w:pPr>
          </w:p>
          <w:p w14:paraId="0947550A" w14:textId="7F746BD5" w:rsidR="00532132" w:rsidRPr="00532132" w:rsidRDefault="00823C54" w:rsidP="006A7732">
            <w:pPr>
              <w:pStyle w:val="NoSpacing"/>
              <w:numPr>
                <w:ilvl w:val="0"/>
                <w:numId w:val="26"/>
              </w:numPr>
              <w:spacing w:line="276" w:lineRule="auto"/>
              <w:rPr>
                <w:rFonts w:ascii="Arial" w:hAnsi="Arial" w:cs="Arial"/>
                <w:sz w:val="24"/>
                <w:szCs w:val="24"/>
              </w:rPr>
            </w:pPr>
            <w:r w:rsidRPr="00532132">
              <w:rPr>
                <w:rFonts w:ascii="Arial" w:hAnsi="Arial" w:cs="Arial"/>
                <w:sz w:val="24"/>
                <w:szCs w:val="24"/>
              </w:rPr>
              <w:t xml:space="preserve">Positive feedback about the new format of the NSDSC meetings, </w:t>
            </w:r>
            <w:r w:rsidR="008E3CC0" w:rsidRPr="00532132">
              <w:rPr>
                <w:rFonts w:ascii="Arial" w:hAnsi="Arial" w:cs="Arial"/>
                <w:sz w:val="24"/>
                <w:szCs w:val="24"/>
              </w:rPr>
              <w:t>since this will give the opportunity to focus on the outcomes in more detail from meeting to meeting</w:t>
            </w:r>
            <w:r w:rsidR="00532132">
              <w:rPr>
                <w:rFonts w:ascii="Arial" w:hAnsi="Arial" w:cs="Arial"/>
                <w:sz w:val="24"/>
                <w:szCs w:val="24"/>
              </w:rPr>
              <w:t>, allowing all members to contribute</w:t>
            </w:r>
          </w:p>
          <w:p w14:paraId="5FE254F2" w14:textId="77D6542F" w:rsidR="00823C54" w:rsidRDefault="005F62FB" w:rsidP="00532132">
            <w:pPr>
              <w:pStyle w:val="NoSpacing"/>
              <w:numPr>
                <w:ilvl w:val="0"/>
                <w:numId w:val="26"/>
              </w:numPr>
              <w:spacing w:line="276" w:lineRule="auto"/>
              <w:rPr>
                <w:rFonts w:ascii="Arial" w:hAnsi="Arial" w:cs="Arial"/>
                <w:sz w:val="24"/>
                <w:szCs w:val="24"/>
              </w:rPr>
            </w:pPr>
            <w:r>
              <w:rPr>
                <w:rFonts w:ascii="Arial" w:hAnsi="Arial" w:cs="Arial"/>
                <w:sz w:val="24"/>
                <w:szCs w:val="24"/>
              </w:rPr>
              <w:t xml:space="preserve">Encouraging that Scottish Government and COSLA are engaged with this group and this work. </w:t>
            </w:r>
          </w:p>
          <w:p w14:paraId="0DB25C0E" w14:textId="66D7049C" w:rsidR="00532E2C" w:rsidRPr="00532132" w:rsidRDefault="00532E2C" w:rsidP="00532132">
            <w:pPr>
              <w:pStyle w:val="NoSpacing"/>
              <w:numPr>
                <w:ilvl w:val="0"/>
                <w:numId w:val="26"/>
              </w:numPr>
              <w:spacing w:line="276" w:lineRule="auto"/>
              <w:rPr>
                <w:rFonts w:ascii="Arial" w:hAnsi="Arial" w:cs="Arial"/>
                <w:sz w:val="24"/>
                <w:szCs w:val="24"/>
              </w:rPr>
            </w:pPr>
            <w:r>
              <w:rPr>
                <w:rFonts w:ascii="Arial" w:hAnsi="Arial" w:cs="Arial"/>
                <w:sz w:val="24"/>
                <w:szCs w:val="24"/>
              </w:rPr>
              <w:t>The new format of the meeting feels more collaborative and useful, and it’s great to see a greater range of people engaging in this collaboration</w:t>
            </w:r>
            <w:r w:rsidR="007B2C90">
              <w:rPr>
                <w:rFonts w:ascii="Arial" w:hAnsi="Arial" w:cs="Arial"/>
                <w:sz w:val="24"/>
                <w:szCs w:val="24"/>
              </w:rPr>
              <w:t xml:space="preserve">, and to have the opportunity for more action as well as listening at the meetings. </w:t>
            </w:r>
          </w:p>
          <w:p w14:paraId="41EA4713" w14:textId="77777777" w:rsidR="00D4096E" w:rsidRPr="00D4096E" w:rsidRDefault="00D4096E" w:rsidP="00DB639F">
            <w:pPr>
              <w:pStyle w:val="NoSpacing"/>
              <w:spacing w:line="276" w:lineRule="auto"/>
              <w:rPr>
                <w:rFonts w:ascii="Arial" w:hAnsi="Arial" w:cs="Arial"/>
                <w:sz w:val="24"/>
                <w:szCs w:val="24"/>
              </w:rPr>
            </w:pPr>
          </w:p>
          <w:p w14:paraId="0A27B344" w14:textId="49D78539" w:rsidR="00C578B8" w:rsidRDefault="00F4388D" w:rsidP="00DB639F">
            <w:pPr>
              <w:pStyle w:val="NoSpacing"/>
              <w:spacing w:line="276" w:lineRule="auto"/>
              <w:rPr>
                <w:rFonts w:ascii="Arial" w:hAnsi="Arial" w:cs="Arial"/>
                <w:sz w:val="24"/>
                <w:szCs w:val="24"/>
              </w:rPr>
            </w:pPr>
            <w:proofErr w:type="spellStart"/>
            <w:r>
              <w:rPr>
                <w:rFonts w:ascii="Arial" w:hAnsi="Arial" w:cs="Arial"/>
                <w:sz w:val="24"/>
                <w:szCs w:val="24"/>
              </w:rPr>
              <w:t>DMd</w:t>
            </w:r>
            <w:proofErr w:type="spellEnd"/>
            <w:r>
              <w:rPr>
                <w:rFonts w:ascii="Arial" w:hAnsi="Arial" w:cs="Arial"/>
                <w:sz w:val="24"/>
                <w:szCs w:val="24"/>
              </w:rPr>
              <w:t xml:space="preserve"> reminded the group that the new </w:t>
            </w:r>
            <w:hyperlink r:id="rId21" w:history="1">
              <w:r w:rsidRPr="003B2F44">
                <w:rPr>
                  <w:rStyle w:val="Hyperlink"/>
                  <w:rFonts w:ascii="Arial" w:hAnsi="Arial" w:cs="Arial"/>
                  <w:sz w:val="24"/>
                  <w:szCs w:val="24"/>
                </w:rPr>
                <w:t>website has a feedback mechanism</w:t>
              </w:r>
            </w:hyperlink>
            <w:r>
              <w:rPr>
                <w:rFonts w:ascii="Arial" w:hAnsi="Arial" w:cs="Arial"/>
                <w:sz w:val="24"/>
                <w:szCs w:val="24"/>
              </w:rPr>
              <w:t xml:space="preserve">, and </w:t>
            </w:r>
            <w:r w:rsidR="003B2F44">
              <w:rPr>
                <w:rFonts w:ascii="Arial" w:hAnsi="Arial" w:cs="Arial"/>
                <w:sz w:val="24"/>
                <w:szCs w:val="24"/>
              </w:rPr>
              <w:t>encouraged members to use that to feed back on the format of these meetings, and anything that might help to shape the agenda for future meetings</w:t>
            </w:r>
          </w:p>
          <w:p w14:paraId="704B8CB1" w14:textId="74874D6B" w:rsidR="00C578B8" w:rsidRPr="00C578B8" w:rsidRDefault="00C578B8" w:rsidP="00DB639F">
            <w:pPr>
              <w:pStyle w:val="NoSpacing"/>
              <w:spacing w:line="276" w:lineRule="auto"/>
              <w:rPr>
                <w:rFonts w:ascii="Arial" w:hAnsi="Arial" w:cs="Arial"/>
                <w:sz w:val="24"/>
                <w:szCs w:val="24"/>
              </w:rPr>
            </w:pPr>
          </w:p>
        </w:tc>
        <w:tc>
          <w:tcPr>
            <w:tcW w:w="2818" w:type="dxa"/>
          </w:tcPr>
          <w:p w14:paraId="7094F420" w14:textId="77777777" w:rsidR="10E5096F" w:rsidRDefault="10E5096F" w:rsidP="10E5096F">
            <w:pPr>
              <w:rPr>
                <w:rFonts w:ascii="Arial" w:eastAsia="Times New Roman" w:hAnsi="Arial" w:cs="Arial"/>
                <w:sz w:val="24"/>
                <w:szCs w:val="24"/>
                <w:lang w:eastAsia="en-GB"/>
              </w:rPr>
            </w:pPr>
          </w:p>
          <w:p w14:paraId="7ACF0CF0" w14:textId="77777777" w:rsidR="003B2F44" w:rsidRDefault="003B2F44" w:rsidP="10E5096F">
            <w:pPr>
              <w:rPr>
                <w:rFonts w:ascii="Arial" w:eastAsia="Times New Roman" w:hAnsi="Arial" w:cs="Arial"/>
                <w:sz w:val="24"/>
                <w:szCs w:val="24"/>
                <w:lang w:eastAsia="en-GB"/>
              </w:rPr>
            </w:pPr>
          </w:p>
          <w:p w14:paraId="79783DA0" w14:textId="77777777" w:rsidR="003B2F44" w:rsidRDefault="003B2F44" w:rsidP="10E5096F">
            <w:pPr>
              <w:rPr>
                <w:rFonts w:ascii="Arial" w:eastAsia="Times New Roman" w:hAnsi="Arial" w:cs="Arial"/>
                <w:sz w:val="24"/>
                <w:szCs w:val="24"/>
                <w:lang w:eastAsia="en-GB"/>
              </w:rPr>
            </w:pPr>
          </w:p>
          <w:p w14:paraId="1BF2A0D1" w14:textId="77777777" w:rsidR="003B2F44" w:rsidRDefault="003B2F44" w:rsidP="10E5096F">
            <w:pPr>
              <w:rPr>
                <w:rFonts w:ascii="Arial" w:eastAsia="Times New Roman" w:hAnsi="Arial" w:cs="Arial"/>
                <w:sz w:val="24"/>
                <w:szCs w:val="24"/>
                <w:lang w:eastAsia="en-GB"/>
              </w:rPr>
            </w:pPr>
          </w:p>
          <w:p w14:paraId="771B33B2" w14:textId="77777777" w:rsidR="003B2F44" w:rsidRDefault="003B2F44" w:rsidP="10E5096F">
            <w:pPr>
              <w:rPr>
                <w:rFonts w:ascii="Arial" w:eastAsia="Times New Roman" w:hAnsi="Arial" w:cs="Arial"/>
                <w:sz w:val="24"/>
                <w:szCs w:val="24"/>
                <w:lang w:eastAsia="en-GB"/>
              </w:rPr>
            </w:pPr>
          </w:p>
          <w:p w14:paraId="00A90E44" w14:textId="77777777" w:rsidR="003B2F44" w:rsidRDefault="003B2F44" w:rsidP="10E5096F">
            <w:pPr>
              <w:rPr>
                <w:rFonts w:ascii="Arial" w:eastAsia="Times New Roman" w:hAnsi="Arial" w:cs="Arial"/>
                <w:sz w:val="24"/>
                <w:szCs w:val="24"/>
                <w:lang w:eastAsia="en-GB"/>
              </w:rPr>
            </w:pPr>
          </w:p>
          <w:p w14:paraId="1EA7A461" w14:textId="77777777" w:rsidR="003B2F44" w:rsidRDefault="003B2F44" w:rsidP="10E5096F">
            <w:pPr>
              <w:rPr>
                <w:rFonts w:ascii="Arial" w:eastAsia="Times New Roman" w:hAnsi="Arial" w:cs="Arial"/>
                <w:sz w:val="24"/>
                <w:szCs w:val="24"/>
                <w:lang w:eastAsia="en-GB"/>
              </w:rPr>
            </w:pPr>
          </w:p>
          <w:p w14:paraId="306F50BD" w14:textId="77777777" w:rsidR="003B2F44" w:rsidRDefault="003B2F44" w:rsidP="10E5096F">
            <w:pPr>
              <w:rPr>
                <w:rFonts w:ascii="Arial" w:eastAsia="Times New Roman" w:hAnsi="Arial" w:cs="Arial"/>
                <w:sz w:val="24"/>
                <w:szCs w:val="24"/>
                <w:lang w:eastAsia="en-GB"/>
              </w:rPr>
            </w:pPr>
          </w:p>
          <w:p w14:paraId="7BDC031E" w14:textId="77777777" w:rsidR="003B2F44" w:rsidRDefault="003B2F44" w:rsidP="10E5096F">
            <w:pPr>
              <w:rPr>
                <w:rFonts w:ascii="Arial" w:eastAsia="Times New Roman" w:hAnsi="Arial" w:cs="Arial"/>
                <w:sz w:val="24"/>
                <w:szCs w:val="24"/>
                <w:lang w:eastAsia="en-GB"/>
              </w:rPr>
            </w:pPr>
          </w:p>
          <w:p w14:paraId="712D585E" w14:textId="77777777" w:rsidR="003B2F44" w:rsidRDefault="003B2F44" w:rsidP="10E5096F">
            <w:pPr>
              <w:rPr>
                <w:rFonts w:ascii="Arial" w:eastAsia="Times New Roman" w:hAnsi="Arial" w:cs="Arial"/>
                <w:sz w:val="24"/>
                <w:szCs w:val="24"/>
                <w:lang w:eastAsia="en-GB"/>
              </w:rPr>
            </w:pPr>
          </w:p>
          <w:p w14:paraId="7443ACFE" w14:textId="77777777" w:rsidR="003B2F44" w:rsidRDefault="003B2F44" w:rsidP="10E5096F">
            <w:pPr>
              <w:rPr>
                <w:rFonts w:ascii="Arial" w:eastAsia="Times New Roman" w:hAnsi="Arial" w:cs="Arial"/>
                <w:sz w:val="24"/>
                <w:szCs w:val="24"/>
                <w:lang w:eastAsia="en-GB"/>
              </w:rPr>
            </w:pPr>
          </w:p>
          <w:p w14:paraId="2407779F" w14:textId="77777777" w:rsidR="003B2F44" w:rsidRDefault="003B2F44" w:rsidP="10E5096F">
            <w:pPr>
              <w:rPr>
                <w:rFonts w:ascii="Arial" w:eastAsia="Times New Roman" w:hAnsi="Arial" w:cs="Arial"/>
                <w:sz w:val="24"/>
                <w:szCs w:val="24"/>
                <w:lang w:eastAsia="en-GB"/>
              </w:rPr>
            </w:pPr>
          </w:p>
          <w:p w14:paraId="7BBFF170" w14:textId="77777777" w:rsidR="003B2F44" w:rsidRDefault="003B2F44" w:rsidP="10E5096F">
            <w:pPr>
              <w:rPr>
                <w:rFonts w:ascii="Arial" w:eastAsia="Times New Roman" w:hAnsi="Arial" w:cs="Arial"/>
                <w:sz w:val="24"/>
                <w:szCs w:val="24"/>
                <w:lang w:eastAsia="en-GB"/>
              </w:rPr>
            </w:pPr>
          </w:p>
          <w:p w14:paraId="0CD94E72" w14:textId="77777777" w:rsidR="003B2F44" w:rsidRDefault="003B2F44" w:rsidP="10E5096F">
            <w:pPr>
              <w:rPr>
                <w:rFonts w:ascii="Arial" w:eastAsia="Times New Roman" w:hAnsi="Arial" w:cs="Arial"/>
                <w:sz w:val="24"/>
                <w:szCs w:val="24"/>
                <w:lang w:eastAsia="en-GB"/>
              </w:rPr>
            </w:pPr>
          </w:p>
          <w:p w14:paraId="183DFE7E" w14:textId="77777777" w:rsidR="003B2F44" w:rsidRDefault="003B2F44" w:rsidP="10E5096F">
            <w:pPr>
              <w:rPr>
                <w:rFonts w:ascii="Arial" w:eastAsia="Times New Roman" w:hAnsi="Arial" w:cs="Arial"/>
                <w:sz w:val="24"/>
                <w:szCs w:val="24"/>
                <w:lang w:eastAsia="en-GB"/>
              </w:rPr>
            </w:pPr>
          </w:p>
          <w:p w14:paraId="78A8AC56" w14:textId="77777777" w:rsidR="003B2F44" w:rsidRDefault="003B2F44" w:rsidP="10E5096F">
            <w:pPr>
              <w:rPr>
                <w:rFonts w:ascii="Arial" w:eastAsia="Times New Roman" w:hAnsi="Arial" w:cs="Arial"/>
                <w:sz w:val="24"/>
                <w:szCs w:val="24"/>
                <w:lang w:eastAsia="en-GB"/>
              </w:rPr>
            </w:pPr>
          </w:p>
          <w:p w14:paraId="61691855" w14:textId="77777777" w:rsidR="003B2F44" w:rsidRDefault="003B2F44" w:rsidP="10E5096F">
            <w:pPr>
              <w:rPr>
                <w:rFonts w:ascii="Arial" w:eastAsia="Times New Roman" w:hAnsi="Arial" w:cs="Arial"/>
                <w:sz w:val="24"/>
                <w:szCs w:val="24"/>
                <w:lang w:eastAsia="en-GB"/>
              </w:rPr>
            </w:pPr>
          </w:p>
          <w:p w14:paraId="3A4FB661" w14:textId="77777777" w:rsidR="003B2F44" w:rsidRDefault="003B2F44" w:rsidP="10E5096F">
            <w:pPr>
              <w:rPr>
                <w:rFonts w:ascii="Arial" w:eastAsia="Times New Roman" w:hAnsi="Arial" w:cs="Arial"/>
                <w:sz w:val="24"/>
                <w:szCs w:val="24"/>
                <w:lang w:eastAsia="en-GB"/>
              </w:rPr>
            </w:pPr>
          </w:p>
          <w:p w14:paraId="6E138BAE" w14:textId="77777777" w:rsidR="003B2F44" w:rsidRDefault="003B2F44" w:rsidP="10E5096F">
            <w:pPr>
              <w:rPr>
                <w:rFonts w:ascii="Arial" w:eastAsia="Times New Roman" w:hAnsi="Arial" w:cs="Arial"/>
                <w:sz w:val="24"/>
                <w:szCs w:val="24"/>
                <w:lang w:eastAsia="en-GB"/>
              </w:rPr>
            </w:pPr>
          </w:p>
          <w:p w14:paraId="5357526E" w14:textId="77777777" w:rsidR="003B2F44" w:rsidRDefault="003B2F44" w:rsidP="10E5096F">
            <w:pPr>
              <w:rPr>
                <w:rFonts w:ascii="Arial" w:eastAsia="Times New Roman" w:hAnsi="Arial" w:cs="Arial"/>
                <w:sz w:val="24"/>
                <w:szCs w:val="24"/>
                <w:lang w:eastAsia="en-GB"/>
              </w:rPr>
            </w:pPr>
          </w:p>
          <w:p w14:paraId="642351CC" w14:textId="77777777" w:rsidR="003B2F44" w:rsidRDefault="003B2F44" w:rsidP="10E5096F">
            <w:pPr>
              <w:rPr>
                <w:rFonts w:ascii="Arial" w:eastAsia="Times New Roman" w:hAnsi="Arial" w:cs="Arial"/>
                <w:sz w:val="24"/>
                <w:szCs w:val="24"/>
                <w:lang w:eastAsia="en-GB"/>
              </w:rPr>
            </w:pPr>
          </w:p>
          <w:p w14:paraId="124BBB4F" w14:textId="77777777" w:rsidR="003B2F44" w:rsidRDefault="003B2F44" w:rsidP="10E5096F">
            <w:pPr>
              <w:rPr>
                <w:rFonts w:ascii="Arial" w:eastAsia="Times New Roman" w:hAnsi="Arial" w:cs="Arial"/>
                <w:sz w:val="24"/>
                <w:szCs w:val="24"/>
                <w:lang w:eastAsia="en-GB"/>
              </w:rPr>
            </w:pPr>
          </w:p>
          <w:p w14:paraId="62A28928" w14:textId="77777777" w:rsidR="003B2F44" w:rsidRDefault="003B2F44" w:rsidP="10E5096F">
            <w:pPr>
              <w:rPr>
                <w:rFonts w:ascii="Arial" w:eastAsia="Times New Roman" w:hAnsi="Arial" w:cs="Arial"/>
                <w:sz w:val="24"/>
                <w:szCs w:val="24"/>
                <w:lang w:eastAsia="en-GB"/>
              </w:rPr>
            </w:pPr>
          </w:p>
          <w:p w14:paraId="673E7ABB" w14:textId="77777777" w:rsidR="003B2F44" w:rsidRDefault="003B2F44" w:rsidP="10E5096F">
            <w:pPr>
              <w:rPr>
                <w:rFonts w:ascii="Arial" w:eastAsia="Times New Roman" w:hAnsi="Arial" w:cs="Arial"/>
                <w:sz w:val="24"/>
                <w:szCs w:val="24"/>
                <w:lang w:eastAsia="en-GB"/>
              </w:rPr>
            </w:pPr>
          </w:p>
          <w:p w14:paraId="42487310" w14:textId="77777777" w:rsidR="003B2F44" w:rsidRDefault="003B2F44" w:rsidP="10E5096F">
            <w:pPr>
              <w:rPr>
                <w:rFonts w:ascii="Arial" w:eastAsia="Times New Roman" w:hAnsi="Arial" w:cs="Arial"/>
                <w:sz w:val="24"/>
                <w:szCs w:val="24"/>
                <w:lang w:eastAsia="en-GB"/>
              </w:rPr>
            </w:pPr>
          </w:p>
          <w:p w14:paraId="0A56E960" w14:textId="77777777" w:rsidR="003B2F44" w:rsidRDefault="003B2F44" w:rsidP="10E5096F">
            <w:pPr>
              <w:rPr>
                <w:rFonts w:ascii="Arial" w:eastAsia="Times New Roman" w:hAnsi="Arial" w:cs="Arial"/>
                <w:sz w:val="24"/>
                <w:szCs w:val="24"/>
                <w:lang w:eastAsia="en-GB"/>
              </w:rPr>
            </w:pPr>
          </w:p>
          <w:p w14:paraId="180FC207" w14:textId="77777777" w:rsidR="003B2F44" w:rsidRDefault="003B2F44" w:rsidP="10E5096F">
            <w:pPr>
              <w:rPr>
                <w:rFonts w:ascii="Arial" w:eastAsia="Times New Roman" w:hAnsi="Arial" w:cs="Arial"/>
                <w:sz w:val="24"/>
                <w:szCs w:val="24"/>
                <w:lang w:eastAsia="en-GB"/>
              </w:rPr>
            </w:pPr>
          </w:p>
          <w:p w14:paraId="3D50ED0F" w14:textId="77777777" w:rsidR="003B2F44" w:rsidRDefault="003B2F44" w:rsidP="10E5096F">
            <w:pPr>
              <w:rPr>
                <w:rFonts w:ascii="Arial" w:eastAsia="Times New Roman" w:hAnsi="Arial" w:cs="Arial"/>
                <w:sz w:val="24"/>
                <w:szCs w:val="24"/>
                <w:lang w:eastAsia="en-GB"/>
              </w:rPr>
            </w:pPr>
          </w:p>
          <w:p w14:paraId="637116B1" w14:textId="77777777" w:rsidR="003B2F44" w:rsidRDefault="003B2F44" w:rsidP="10E5096F">
            <w:pPr>
              <w:rPr>
                <w:rFonts w:ascii="Arial" w:eastAsia="Times New Roman" w:hAnsi="Arial" w:cs="Arial"/>
                <w:sz w:val="24"/>
                <w:szCs w:val="24"/>
                <w:lang w:eastAsia="en-GB"/>
              </w:rPr>
            </w:pPr>
          </w:p>
          <w:p w14:paraId="4E1B008E" w14:textId="77777777" w:rsidR="003B2F44" w:rsidRDefault="003B2F44" w:rsidP="10E5096F">
            <w:pPr>
              <w:rPr>
                <w:rFonts w:ascii="Arial" w:eastAsia="Times New Roman" w:hAnsi="Arial" w:cs="Arial"/>
                <w:sz w:val="24"/>
                <w:szCs w:val="24"/>
                <w:lang w:eastAsia="en-GB"/>
              </w:rPr>
            </w:pPr>
          </w:p>
          <w:p w14:paraId="4CE37E82" w14:textId="77777777" w:rsidR="003B2F44" w:rsidRDefault="003B2F44" w:rsidP="10E5096F">
            <w:pPr>
              <w:rPr>
                <w:rFonts w:ascii="Arial" w:eastAsia="Times New Roman" w:hAnsi="Arial" w:cs="Arial"/>
                <w:sz w:val="24"/>
                <w:szCs w:val="24"/>
                <w:lang w:eastAsia="en-GB"/>
              </w:rPr>
            </w:pPr>
          </w:p>
          <w:p w14:paraId="14E845AE" w14:textId="77777777" w:rsidR="003B2F44" w:rsidRDefault="003B2F44" w:rsidP="10E5096F">
            <w:pPr>
              <w:rPr>
                <w:rFonts w:ascii="Arial" w:eastAsia="Times New Roman" w:hAnsi="Arial" w:cs="Arial"/>
                <w:sz w:val="24"/>
                <w:szCs w:val="24"/>
                <w:lang w:eastAsia="en-GB"/>
              </w:rPr>
            </w:pPr>
          </w:p>
          <w:p w14:paraId="1D76E401" w14:textId="77777777" w:rsidR="003B2F44" w:rsidRDefault="003B2F44" w:rsidP="10E5096F">
            <w:pPr>
              <w:rPr>
                <w:rFonts w:ascii="Arial" w:eastAsia="Times New Roman" w:hAnsi="Arial" w:cs="Arial"/>
                <w:sz w:val="24"/>
                <w:szCs w:val="24"/>
                <w:lang w:eastAsia="en-GB"/>
              </w:rPr>
            </w:pPr>
          </w:p>
          <w:p w14:paraId="5D3651B4" w14:textId="77777777" w:rsidR="003B2F44" w:rsidRDefault="003B2F44" w:rsidP="10E5096F">
            <w:pPr>
              <w:rPr>
                <w:rFonts w:ascii="Arial" w:eastAsia="Times New Roman" w:hAnsi="Arial" w:cs="Arial"/>
                <w:sz w:val="24"/>
                <w:szCs w:val="24"/>
                <w:lang w:eastAsia="en-GB"/>
              </w:rPr>
            </w:pPr>
          </w:p>
          <w:p w14:paraId="1EFDB34F" w14:textId="77777777" w:rsidR="003B2F44" w:rsidRDefault="003B2F44" w:rsidP="10E5096F">
            <w:pPr>
              <w:rPr>
                <w:rFonts w:ascii="Arial" w:eastAsia="Times New Roman" w:hAnsi="Arial" w:cs="Arial"/>
                <w:sz w:val="24"/>
                <w:szCs w:val="24"/>
                <w:lang w:eastAsia="en-GB"/>
              </w:rPr>
            </w:pPr>
          </w:p>
          <w:p w14:paraId="488CE91A" w14:textId="77777777" w:rsidR="003B2F44" w:rsidRDefault="003B2F44" w:rsidP="10E5096F">
            <w:pPr>
              <w:rPr>
                <w:rFonts w:ascii="Arial" w:eastAsia="Times New Roman" w:hAnsi="Arial" w:cs="Arial"/>
                <w:sz w:val="24"/>
                <w:szCs w:val="24"/>
                <w:lang w:eastAsia="en-GB"/>
              </w:rPr>
            </w:pPr>
          </w:p>
          <w:p w14:paraId="44BE78B5" w14:textId="77777777" w:rsidR="003B2F44" w:rsidRDefault="003B2F44" w:rsidP="10E5096F">
            <w:pPr>
              <w:rPr>
                <w:rFonts w:ascii="Arial" w:eastAsia="Times New Roman" w:hAnsi="Arial" w:cs="Arial"/>
                <w:sz w:val="24"/>
                <w:szCs w:val="24"/>
                <w:lang w:eastAsia="en-GB"/>
              </w:rPr>
            </w:pPr>
          </w:p>
          <w:p w14:paraId="04DDA743" w14:textId="77777777" w:rsidR="003B2F44" w:rsidRDefault="003B2F44" w:rsidP="10E5096F">
            <w:pPr>
              <w:rPr>
                <w:rFonts w:ascii="Arial" w:eastAsia="Times New Roman" w:hAnsi="Arial" w:cs="Arial"/>
                <w:sz w:val="24"/>
                <w:szCs w:val="24"/>
                <w:lang w:eastAsia="en-GB"/>
              </w:rPr>
            </w:pPr>
          </w:p>
          <w:p w14:paraId="601AFF41" w14:textId="77777777" w:rsidR="003B2F44" w:rsidRDefault="003B2F44" w:rsidP="10E5096F">
            <w:pPr>
              <w:rPr>
                <w:rFonts w:ascii="Arial" w:eastAsia="Times New Roman" w:hAnsi="Arial" w:cs="Arial"/>
                <w:sz w:val="24"/>
                <w:szCs w:val="24"/>
                <w:lang w:eastAsia="en-GB"/>
              </w:rPr>
            </w:pPr>
          </w:p>
          <w:p w14:paraId="7303F0DC" w14:textId="77777777" w:rsidR="003B2F44" w:rsidRDefault="003B2F44" w:rsidP="10E5096F">
            <w:pPr>
              <w:rPr>
                <w:rFonts w:ascii="Arial" w:eastAsia="Times New Roman" w:hAnsi="Arial" w:cs="Arial"/>
                <w:sz w:val="24"/>
                <w:szCs w:val="24"/>
                <w:lang w:eastAsia="en-GB"/>
              </w:rPr>
            </w:pPr>
          </w:p>
          <w:p w14:paraId="117AC0CB" w14:textId="77777777" w:rsidR="003B2F44" w:rsidRDefault="003B2F44" w:rsidP="10E5096F">
            <w:pPr>
              <w:rPr>
                <w:rFonts w:ascii="Arial" w:eastAsia="Times New Roman" w:hAnsi="Arial" w:cs="Arial"/>
                <w:sz w:val="24"/>
                <w:szCs w:val="24"/>
                <w:lang w:eastAsia="en-GB"/>
              </w:rPr>
            </w:pPr>
          </w:p>
          <w:p w14:paraId="7929E2FF" w14:textId="77777777" w:rsidR="003B2F44" w:rsidRDefault="003B2F44" w:rsidP="10E5096F">
            <w:pPr>
              <w:rPr>
                <w:rFonts w:ascii="Arial" w:eastAsia="Times New Roman" w:hAnsi="Arial" w:cs="Arial"/>
                <w:sz w:val="24"/>
                <w:szCs w:val="24"/>
                <w:lang w:eastAsia="en-GB"/>
              </w:rPr>
            </w:pPr>
          </w:p>
          <w:p w14:paraId="42825A1C" w14:textId="77777777" w:rsidR="003B2F44" w:rsidRDefault="003B2F44" w:rsidP="10E5096F">
            <w:pPr>
              <w:rPr>
                <w:rFonts w:ascii="Arial" w:eastAsia="Times New Roman" w:hAnsi="Arial" w:cs="Arial"/>
                <w:sz w:val="24"/>
                <w:szCs w:val="24"/>
                <w:lang w:eastAsia="en-GB"/>
              </w:rPr>
            </w:pPr>
          </w:p>
          <w:p w14:paraId="1507914A" w14:textId="77777777" w:rsidR="003B2F44" w:rsidRDefault="003B2F44" w:rsidP="10E5096F">
            <w:pPr>
              <w:rPr>
                <w:rFonts w:ascii="Arial" w:eastAsia="Times New Roman" w:hAnsi="Arial" w:cs="Arial"/>
                <w:sz w:val="24"/>
                <w:szCs w:val="24"/>
                <w:lang w:eastAsia="en-GB"/>
              </w:rPr>
            </w:pPr>
          </w:p>
          <w:p w14:paraId="41B9019B" w14:textId="77777777" w:rsidR="003B2F44" w:rsidRDefault="003B2F44" w:rsidP="10E5096F">
            <w:pPr>
              <w:rPr>
                <w:rFonts w:ascii="Arial" w:eastAsia="Times New Roman" w:hAnsi="Arial" w:cs="Arial"/>
                <w:sz w:val="24"/>
                <w:szCs w:val="24"/>
                <w:lang w:eastAsia="en-GB"/>
              </w:rPr>
            </w:pPr>
          </w:p>
          <w:p w14:paraId="3E8C8E5A" w14:textId="77777777" w:rsidR="003B2F44" w:rsidRDefault="003B2F44" w:rsidP="10E5096F">
            <w:pPr>
              <w:rPr>
                <w:rFonts w:ascii="Arial" w:eastAsia="Times New Roman" w:hAnsi="Arial" w:cs="Arial"/>
                <w:sz w:val="24"/>
                <w:szCs w:val="24"/>
                <w:lang w:eastAsia="en-GB"/>
              </w:rPr>
            </w:pPr>
          </w:p>
          <w:p w14:paraId="2E88A260" w14:textId="77777777" w:rsidR="003B2F44" w:rsidRDefault="003B2F44" w:rsidP="10E5096F">
            <w:pPr>
              <w:rPr>
                <w:rFonts w:ascii="Arial" w:eastAsia="Times New Roman" w:hAnsi="Arial" w:cs="Arial"/>
                <w:sz w:val="24"/>
                <w:szCs w:val="24"/>
                <w:lang w:eastAsia="en-GB"/>
              </w:rPr>
            </w:pPr>
          </w:p>
          <w:p w14:paraId="44498E00" w14:textId="77777777" w:rsidR="003B2F44" w:rsidRDefault="003B2F44" w:rsidP="10E5096F">
            <w:pPr>
              <w:rPr>
                <w:rFonts w:ascii="Arial" w:eastAsia="Times New Roman" w:hAnsi="Arial" w:cs="Arial"/>
                <w:sz w:val="24"/>
                <w:szCs w:val="24"/>
                <w:lang w:eastAsia="en-GB"/>
              </w:rPr>
            </w:pPr>
          </w:p>
          <w:p w14:paraId="33906932" w14:textId="77777777" w:rsidR="003B2F44" w:rsidRDefault="003B2F44" w:rsidP="10E5096F">
            <w:pPr>
              <w:rPr>
                <w:rFonts w:ascii="Arial" w:eastAsia="Times New Roman" w:hAnsi="Arial" w:cs="Arial"/>
                <w:sz w:val="24"/>
                <w:szCs w:val="24"/>
                <w:lang w:eastAsia="en-GB"/>
              </w:rPr>
            </w:pPr>
          </w:p>
          <w:p w14:paraId="63634F55" w14:textId="77777777" w:rsidR="003B2F44" w:rsidRDefault="003B2F44" w:rsidP="10E5096F">
            <w:pPr>
              <w:rPr>
                <w:rFonts w:ascii="Arial" w:eastAsia="Times New Roman" w:hAnsi="Arial" w:cs="Arial"/>
                <w:sz w:val="24"/>
                <w:szCs w:val="24"/>
                <w:lang w:eastAsia="en-GB"/>
              </w:rPr>
            </w:pPr>
          </w:p>
          <w:p w14:paraId="218C2BA9" w14:textId="31FB1467" w:rsidR="003B2F44" w:rsidRPr="00D6738E" w:rsidRDefault="003B2F44" w:rsidP="10E5096F">
            <w:pPr>
              <w:rPr>
                <w:rFonts w:ascii="Arial" w:eastAsia="Times New Roman" w:hAnsi="Arial" w:cs="Arial"/>
                <w:sz w:val="24"/>
                <w:szCs w:val="24"/>
                <w:lang w:eastAsia="en-GB"/>
              </w:rPr>
            </w:pPr>
            <w:r>
              <w:rPr>
                <w:rFonts w:ascii="Arial" w:eastAsia="Times New Roman" w:hAnsi="Arial" w:cs="Arial"/>
                <w:sz w:val="24"/>
                <w:szCs w:val="24"/>
                <w:lang w:eastAsia="en-GB"/>
              </w:rPr>
              <w:t xml:space="preserve">Please use the </w:t>
            </w:r>
            <w:hyperlink r:id="rId22" w:history="1">
              <w:r w:rsidR="00AB4573">
                <w:rPr>
                  <w:rStyle w:val="Hyperlink"/>
                  <w:rFonts w:ascii="Arial" w:eastAsia="Times New Roman" w:hAnsi="Arial" w:cs="Arial"/>
                  <w:sz w:val="24"/>
                  <w:szCs w:val="24"/>
                  <w:lang w:eastAsia="en-GB"/>
                </w:rPr>
                <w:t>feedback mechanism</w:t>
              </w:r>
            </w:hyperlink>
            <w:r>
              <w:rPr>
                <w:rFonts w:ascii="Arial" w:eastAsia="Times New Roman" w:hAnsi="Arial" w:cs="Arial"/>
                <w:sz w:val="24"/>
                <w:szCs w:val="24"/>
                <w:lang w:eastAsia="en-GB"/>
              </w:rPr>
              <w:t xml:space="preserve"> on the new website to </w:t>
            </w:r>
            <w:r w:rsidR="00AB4573">
              <w:rPr>
                <w:rFonts w:ascii="Arial" w:eastAsia="Times New Roman" w:hAnsi="Arial" w:cs="Arial"/>
                <w:sz w:val="24"/>
                <w:szCs w:val="24"/>
                <w:lang w:eastAsia="en-GB"/>
              </w:rPr>
              <w:t>feed back on the format, structure and agenda of these meetings going forward.</w:t>
            </w:r>
          </w:p>
        </w:tc>
      </w:tr>
    </w:tbl>
    <w:p w14:paraId="1BF8E0DF" w14:textId="5E4F5A71"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14C253E4" w14:textId="77777777" w:rsidTr="10E5096F">
        <w:trPr>
          <w:trHeight w:val="699"/>
        </w:trPr>
        <w:tc>
          <w:tcPr>
            <w:tcW w:w="11100" w:type="dxa"/>
            <w:shd w:val="clear" w:color="auto" w:fill="E9F0F6" w:themeFill="accent1" w:themeFillTint="33"/>
            <w:vAlign w:val="center"/>
          </w:tcPr>
          <w:p w14:paraId="29CD52BF" w14:textId="35B17275" w:rsidR="3FBAD555" w:rsidRPr="00D6738E" w:rsidRDefault="002E672F" w:rsidP="002E672F">
            <w:pPr>
              <w:pStyle w:val="NoSpacing"/>
              <w:spacing w:line="276" w:lineRule="auto"/>
              <w:rPr>
                <w:rFonts w:ascii="Arial" w:hAnsi="Arial" w:cs="Arial"/>
                <w:b/>
                <w:bCs/>
                <w:sz w:val="24"/>
                <w:szCs w:val="24"/>
              </w:rPr>
            </w:pPr>
            <w:r>
              <w:rPr>
                <w:rFonts w:ascii="Arial" w:hAnsi="Arial" w:cs="Arial"/>
                <w:b/>
                <w:bCs/>
                <w:sz w:val="24"/>
                <w:szCs w:val="24"/>
              </w:rPr>
              <w:t>Current issues</w:t>
            </w:r>
            <w:r w:rsidR="004A624F">
              <w:rPr>
                <w:rFonts w:ascii="Arial" w:hAnsi="Arial" w:cs="Arial"/>
                <w:b/>
                <w:bCs/>
                <w:sz w:val="24"/>
                <w:szCs w:val="24"/>
              </w:rPr>
              <w:t xml:space="preserve"> and dependencies</w:t>
            </w:r>
          </w:p>
        </w:tc>
        <w:tc>
          <w:tcPr>
            <w:tcW w:w="2818" w:type="dxa"/>
            <w:shd w:val="clear" w:color="auto" w:fill="E9F0F6" w:themeFill="accent1" w:themeFillTint="33"/>
            <w:vAlign w:val="center"/>
          </w:tcPr>
          <w:p w14:paraId="254DB39E"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0142A2E9" w14:textId="77777777" w:rsidTr="10E5096F">
        <w:tc>
          <w:tcPr>
            <w:tcW w:w="11100" w:type="dxa"/>
          </w:tcPr>
          <w:p w14:paraId="769B2DB4" w14:textId="77777777" w:rsidR="10E5096F" w:rsidRDefault="10E5096F" w:rsidP="10E5096F">
            <w:pPr>
              <w:rPr>
                <w:rFonts w:ascii="Arial" w:eastAsia="Times New Roman" w:hAnsi="Arial" w:cs="Arial"/>
                <w:sz w:val="24"/>
                <w:szCs w:val="24"/>
                <w:lang w:eastAsia="en-GB"/>
              </w:rPr>
            </w:pPr>
          </w:p>
          <w:p w14:paraId="32EB6910" w14:textId="271E4405" w:rsidR="004A624F" w:rsidRDefault="00BA3188" w:rsidP="10E5096F">
            <w:pPr>
              <w:rPr>
                <w:rFonts w:ascii="Arial" w:eastAsia="Times New Roman" w:hAnsi="Arial" w:cs="Arial"/>
                <w:sz w:val="24"/>
                <w:szCs w:val="24"/>
                <w:lang w:eastAsia="en-GB"/>
              </w:rPr>
            </w:pPr>
            <w:r>
              <w:rPr>
                <w:rFonts w:ascii="Arial" w:eastAsia="Times New Roman" w:hAnsi="Arial" w:cs="Arial"/>
                <w:sz w:val="24"/>
                <w:szCs w:val="24"/>
                <w:lang w:eastAsia="en-GB"/>
              </w:rPr>
              <w:t xml:space="preserve">BA </w:t>
            </w:r>
            <w:r w:rsidR="00107129">
              <w:rPr>
                <w:rFonts w:ascii="Arial" w:eastAsia="Times New Roman" w:hAnsi="Arial" w:cs="Arial"/>
                <w:sz w:val="24"/>
                <w:szCs w:val="24"/>
                <w:lang w:eastAsia="en-GB"/>
              </w:rPr>
              <w:t xml:space="preserve">gave an update on the current issues and dependencies related to the SDS improvement plan. </w:t>
            </w:r>
          </w:p>
          <w:p w14:paraId="2C7FFC6C" w14:textId="77777777" w:rsidR="004A624F" w:rsidRPr="00D6738E" w:rsidRDefault="004A624F" w:rsidP="10E5096F">
            <w:pPr>
              <w:rPr>
                <w:rFonts w:ascii="Arial" w:eastAsia="Times New Roman" w:hAnsi="Arial" w:cs="Arial"/>
                <w:sz w:val="24"/>
                <w:szCs w:val="24"/>
                <w:lang w:eastAsia="en-GB"/>
              </w:rPr>
            </w:pPr>
          </w:p>
          <w:p w14:paraId="57028C94" w14:textId="0496AE81" w:rsidR="002E672F" w:rsidRDefault="002E672F" w:rsidP="00FC10AB">
            <w:pPr>
              <w:pStyle w:val="NoSpacing"/>
              <w:numPr>
                <w:ilvl w:val="0"/>
                <w:numId w:val="27"/>
              </w:numPr>
              <w:spacing w:line="276" w:lineRule="auto"/>
              <w:rPr>
                <w:rFonts w:ascii="Arial" w:hAnsi="Arial" w:cs="Arial"/>
                <w:sz w:val="24"/>
                <w:szCs w:val="24"/>
              </w:rPr>
            </w:pPr>
            <w:r w:rsidRPr="002E672F">
              <w:rPr>
                <w:rFonts w:ascii="Arial" w:hAnsi="Arial" w:cs="Arial"/>
                <w:sz w:val="24"/>
                <w:szCs w:val="24"/>
              </w:rPr>
              <w:lastRenderedPageBreak/>
              <w:t xml:space="preserve">National Care Service </w:t>
            </w:r>
            <w:proofErr w:type="gramStart"/>
            <w:r w:rsidR="00822AC2">
              <w:rPr>
                <w:rFonts w:ascii="Arial" w:hAnsi="Arial" w:cs="Arial"/>
                <w:sz w:val="24"/>
                <w:szCs w:val="24"/>
              </w:rPr>
              <w:t>B</w:t>
            </w:r>
            <w:r w:rsidRPr="002E672F">
              <w:rPr>
                <w:rFonts w:ascii="Arial" w:hAnsi="Arial" w:cs="Arial"/>
                <w:sz w:val="24"/>
                <w:szCs w:val="24"/>
              </w:rPr>
              <w:t>ill  </w:t>
            </w:r>
            <w:r w:rsidR="007D219E">
              <w:rPr>
                <w:rFonts w:ascii="Arial" w:hAnsi="Arial" w:cs="Arial"/>
                <w:sz w:val="24"/>
                <w:szCs w:val="24"/>
              </w:rPr>
              <w:t>-</w:t>
            </w:r>
            <w:proofErr w:type="gramEnd"/>
            <w:r w:rsidR="007D219E">
              <w:rPr>
                <w:rFonts w:ascii="Arial" w:hAnsi="Arial" w:cs="Arial"/>
                <w:sz w:val="24"/>
                <w:szCs w:val="24"/>
              </w:rPr>
              <w:t xml:space="preserve"> part 1 of the Bill has been removed, </w:t>
            </w:r>
            <w:r w:rsidR="0094156E">
              <w:rPr>
                <w:rFonts w:ascii="Arial" w:hAnsi="Arial" w:cs="Arial"/>
                <w:sz w:val="24"/>
                <w:szCs w:val="24"/>
              </w:rPr>
              <w:t>having been replaced by a non-statutory Advisory Board.</w:t>
            </w:r>
            <w:r w:rsidR="00FC10AB">
              <w:rPr>
                <w:rFonts w:ascii="Arial" w:hAnsi="Arial" w:cs="Arial"/>
                <w:sz w:val="24"/>
                <w:szCs w:val="24"/>
              </w:rPr>
              <w:t xml:space="preserve"> Part 2 and 3 of the Bill will go ahead, with stage 2 being completed by the end of March 2025. </w:t>
            </w:r>
            <w:r w:rsidR="0087566B">
              <w:rPr>
                <w:rFonts w:ascii="Arial" w:hAnsi="Arial" w:cs="Arial"/>
                <w:sz w:val="24"/>
                <w:szCs w:val="24"/>
              </w:rPr>
              <w:t>Opposition amendments are due in by mid-February</w:t>
            </w:r>
            <w:r w:rsidR="00A555E4">
              <w:rPr>
                <w:rFonts w:ascii="Arial" w:hAnsi="Arial" w:cs="Arial"/>
                <w:sz w:val="24"/>
                <w:szCs w:val="24"/>
              </w:rPr>
              <w:t xml:space="preserve">. </w:t>
            </w:r>
          </w:p>
          <w:p w14:paraId="156BA4B7" w14:textId="027C89B2" w:rsidR="00FB339D" w:rsidRPr="002E672F" w:rsidRDefault="00FB339D" w:rsidP="00FC10AB">
            <w:pPr>
              <w:pStyle w:val="NoSpacing"/>
              <w:numPr>
                <w:ilvl w:val="0"/>
                <w:numId w:val="27"/>
              </w:numPr>
              <w:spacing w:line="276" w:lineRule="auto"/>
              <w:rPr>
                <w:rFonts w:ascii="Arial" w:hAnsi="Arial" w:cs="Arial"/>
                <w:sz w:val="24"/>
                <w:szCs w:val="24"/>
              </w:rPr>
            </w:pPr>
            <w:r>
              <w:rPr>
                <w:rFonts w:ascii="Arial" w:hAnsi="Arial" w:cs="Arial"/>
                <w:sz w:val="24"/>
                <w:szCs w:val="24"/>
              </w:rPr>
              <w:t>Access to Social Care (eligibility criteria)</w:t>
            </w:r>
            <w:r w:rsidR="00343835">
              <w:rPr>
                <w:rFonts w:ascii="Arial" w:hAnsi="Arial" w:cs="Arial"/>
                <w:sz w:val="24"/>
                <w:szCs w:val="24"/>
              </w:rPr>
              <w:t xml:space="preserve"> – The Access to Social Care team </w:t>
            </w:r>
            <w:proofErr w:type="gramStart"/>
            <w:r w:rsidR="00343835">
              <w:rPr>
                <w:rFonts w:ascii="Arial" w:hAnsi="Arial" w:cs="Arial"/>
                <w:sz w:val="24"/>
                <w:szCs w:val="24"/>
              </w:rPr>
              <w:t>are</w:t>
            </w:r>
            <w:proofErr w:type="gramEnd"/>
            <w:r w:rsidR="00343835">
              <w:rPr>
                <w:rFonts w:ascii="Arial" w:hAnsi="Arial" w:cs="Arial"/>
                <w:sz w:val="24"/>
                <w:szCs w:val="24"/>
              </w:rPr>
              <w:t xml:space="preserve"> at the beginning of a long process </w:t>
            </w:r>
            <w:r w:rsidR="00357B03">
              <w:rPr>
                <w:rFonts w:ascii="Arial" w:hAnsi="Arial" w:cs="Arial"/>
                <w:sz w:val="24"/>
                <w:szCs w:val="24"/>
              </w:rPr>
              <w:t xml:space="preserve">of option scoping on what eligibility criteria would look like in the future. </w:t>
            </w:r>
            <w:r w:rsidR="007A2966">
              <w:rPr>
                <w:rFonts w:ascii="Arial" w:hAnsi="Arial" w:cs="Arial"/>
                <w:sz w:val="24"/>
                <w:szCs w:val="24"/>
              </w:rPr>
              <w:t>This work ties in closely to the work of the SDS improvement team, as well as the SDS project workstream 5 group, on relationship-based practice, which the Access to Social Care team have now agreed to be represented on.</w:t>
            </w:r>
          </w:p>
          <w:p w14:paraId="2A7C9D80" w14:textId="20EEDBE0" w:rsidR="00A555E4" w:rsidRDefault="002E672F" w:rsidP="004D1D8F">
            <w:pPr>
              <w:pStyle w:val="NoSpacing"/>
              <w:numPr>
                <w:ilvl w:val="0"/>
                <w:numId w:val="27"/>
              </w:numPr>
              <w:spacing w:line="276" w:lineRule="auto"/>
              <w:rPr>
                <w:rFonts w:ascii="Arial" w:hAnsi="Arial" w:cs="Arial"/>
                <w:sz w:val="24"/>
                <w:szCs w:val="24"/>
              </w:rPr>
            </w:pPr>
            <w:r w:rsidRPr="002E672F">
              <w:rPr>
                <w:rFonts w:ascii="Arial" w:hAnsi="Arial" w:cs="Arial"/>
                <w:sz w:val="24"/>
                <w:szCs w:val="24"/>
              </w:rPr>
              <w:t>GIRFE progress </w:t>
            </w:r>
            <w:r w:rsidR="00A555E4" w:rsidRPr="004D1D8F">
              <w:rPr>
                <w:rFonts w:ascii="Arial" w:hAnsi="Arial" w:cs="Arial"/>
                <w:sz w:val="24"/>
                <w:szCs w:val="24"/>
              </w:rPr>
              <w:t xml:space="preserve">– SG improvement team speak regularly to the GIRFE development team. The most recent update is that </w:t>
            </w:r>
            <w:hyperlink r:id="rId23" w:history="1">
              <w:r w:rsidR="00A555E4" w:rsidRPr="004D1D8F">
                <w:rPr>
                  <w:rStyle w:val="Hyperlink"/>
                  <w:rFonts w:ascii="Arial" w:hAnsi="Arial" w:cs="Arial"/>
                  <w:sz w:val="24"/>
                  <w:szCs w:val="24"/>
                </w:rPr>
                <w:t>the Team Around The Person toolkit</w:t>
              </w:r>
            </w:hyperlink>
            <w:r w:rsidR="00A555E4" w:rsidRPr="004D1D8F">
              <w:rPr>
                <w:rFonts w:ascii="Arial" w:hAnsi="Arial" w:cs="Arial"/>
                <w:sz w:val="24"/>
                <w:szCs w:val="24"/>
              </w:rPr>
              <w:t xml:space="preserve"> has now received </w:t>
            </w:r>
            <w:proofErr w:type="spellStart"/>
            <w:r w:rsidR="00A555E4" w:rsidRPr="004D1D8F">
              <w:rPr>
                <w:rFonts w:ascii="Arial" w:hAnsi="Arial" w:cs="Arial"/>
                <w:sz w:val="24"/>
                <w:szCs w:val="24"/>
              </w:rPr>
              <w:t>Minesterial</w:t>
            </w:r>
            <w:proofErr w:type="spellEnd"/>
            <w:r w:rsidR="00A555E4" w:rsidRPr="004D1D8F">
              <w:rPr>
                <w:rFonts w:ascii="Arial" w:hAnsi="Arial" w:cs="Arial"/>
                <w:sz w:val="24"/>
                <w:szCs w:val="24"/>
              </w:rPr>
              <w:t xml:space="preserve"> approval </w:t>
            </w:r>
            <w:r w:rsidR="00DB5CA5" w:rsidRPr="004D1D8F">
              <w:rPr>
                <w:rFonts w:ascii="Arial" w:hAnsi="Arial" w:cs="Arial"/>
                <w:sz w:val="24"/>
                <w:szCs w:val="24"/>
              </w:rPr>
              <w:t xml:space="preserve">and has now been published, and circulated to NHS Boards and local authorities, along with </w:t>
            </w:r>
            <w:r w:rsidR="007A612F" w:rsidRPr="004D1D8F">
              <w:rPr>
                <w:rFonts w:ascii="Arial" w:hAnsi="Arial" w:cs="Arial"/>
                <w:sz w:val="24"/>
                <w:szCs w:val="24"/>
              </w:rPr>
              <w:t xml:space="preserve">six drop-in sessions, </w:t>
            </w:r>
            <w:r w:rsidR="007A612F" w:rsidRPr="004D1D8F">
              <w:rPr>
                <w:rFonts w:ascii="Arial" w:hAnsi="Arial" w:cs="Arial"/>
                <w:sz w:val="24"/>
                <w:szCs w:val="24"/>
              </w:rPr>
              <w:t xml:space="preserve">to support embedding of the </w:t>
            </w:r>
            <w:r w:rsidR="00B7268F" w:rsidRPr="004D1D8F">
              <w:rPr>
                <w:rFonts w:ascii="Arial" w:hAnsi="Arial" w:cs="Arial"/>
                <w:sz w:val="24"/>
                <w:szCs w:val="24"/>
              </w:rPr>
              <w:t xml:space="preserve">framework. </w:t>
            </w:r>
            <w:r w:rsidR="001C7EF5" w:rsidRPr="004D1D8F">
              <w:rPr>
                <w:rFonts w:ascii="Arial" w:hAnsi="Arial" w:cs="Arial"/>
                <w:sz w:val="24"/>
                <w:szCs w:val="24"/>
              </w:rPr>
              <w:t xml:space="preserve">There is the possibility for the GIRFE team to </w:t>
            </w:r>
            <w:r w:rsidR="00EF429B" w:rsidRPr="004D1D8F">
              <w:rPr>
                <w:rFonts w:ascii="Arial" w:hAnsi="Arial" w:cs="Arial"/>
                <w:sz w:val="24"/>
                <w:szCs w:val="24"/>
              </w:rPr>
              <w:t>come to a future meeting of the NSDSC to talk about this work.</w:t>
            </w:r>
          </w:p>
          <w:p w14:paraId="756C220A" w14:textId="1CD4863A" w:rsidR="004D1D8F" w:rsidRDefault="004D1D8F" w:rsidP="004D1D8F">
            <w:pPr>
              <w:pStyle w:val="NoSpacing"/>
              <w:numPr>
                <w:ilvl w:val="0"/>
                <w:numId w:val="27"/>
              </w:numPr>
              <w:spacing w:line="276" w:lineRule="auto"/>
              <w:rPr>
                <w:rFonts w:ascii="Arial" w:hAnsi="Arial" w:cs="Arial"/>
                <w:sz w:val="24"/>
                <w:szCs w:val="24"/>
              </w:rPr>
            </w:pPr>
            <w:r>
              <w:rPr>
                <w:rFonts w:ascii="Arial" w:hAnsi="Arial" w:cs="Arial"/>
                <w:sz w:val="24"/>
                <w:szCs w:val="24"/>
              </w:rPr>
              <w:t xml:space="preserve">Commissioning </w:t>
            </w:r>
            <w:proofErr w:type="gramStart"/>
            <w:r>
              <w:rPr>
                <w:rFonts w:ascii="Arial" w:hAnsi="Arial" w:cs="Arial"/>
                <w:sz w:val="24"/>
                <w:szCs w:val="24"/>
              </w:rPr>
              <w:t>team</w:t>
            </w:r>
            <w:proofErr w:type="gramEnd"/>
            <w:r>
              <w:rPr>
                <w:rFonts w:ascii="Arial" w:hAnsi="Arial" w:cs="Arial"/>
                <w:sz w:val="24"/>
                <w:szCs w:val="24"/>
              </w:rPr>
              <w:t xml:space="preserve"> are working towards ethical commissioning and statutory guidance</w:t>
            </w:r>
            <w:r w:rsidR="005C41EF">
              <w:rPr>
                <w:rFonts w:ascii="Arial" w:hAnsi="Arial" w:cs="Arial"/>
                <w:sz w:val="24"/>
                <w:szCs w:val="24"/>
              </w:rPr>
              <w:t xml:space="preserve">, PL has now joined the commissioning working group. </w:t>
            </w:r>
          </w:p>
          <w:p w14:paraId="194C8B39" w14:textId="71FFD12C" w:rsidR="3FBAD555" w:rsidRPr="00821C1B" w:rsidRDefault="005C41EF" w:rsidP="00F105CA">
            <w:pPr>
              <w:pStyle w:val="NoSpacing"/>
              <w:numPr>
                <w:ilvl w:val="0"/>
                <w:numId w:val="27"/>
              </w:numPr>
              <w:spacing w:line="276" w:lineRule="auto"/>
              <w:rPr>
                <w:rFonts w:ascii="Arial" w:hAnsi="Arial" w:cs="Arial"/>
                <w:sz w:val="24"/>
                <w:szCs w:val="24"/>
              </w:rPr>
            </w:pPr>
            <w:r w:rsidRPr="00821C1B">
              <w:rPr>
                <w:rFonts w:ascii="Arial" w:hAnsi="Arial" w:cs="Arial"/>
                <w:sz w:val="24"/>
                <w:szCs w:val="24"/>
              </w:rPr>
              <w:t xml:space="preserve">Digital developments </w:t>
            </w:r>
            <w:r w:rsidR="00384E9B" w:rsidRPr="00821C1B">
              <w:rPr>
                <w:rFonts w:ascii="Arial" w:hAnsi="Arial" w:cs="Arial"/>
                <w:sz w:val="24"/>
                <w:szCs w:val="24"/>
              </w:rPr>
              <w:t>–</w:t>
            </w:r>
            <w:r w:rsidRPr="00821C1B">
              <w:rPr>
                <w:rFonts w:ascii="Arial" w:hAnsi="Arial" w:cs="Arial"/>
                <w:sz w:val="24"/>
                <w:szCs w:val="24"/>
              </w:rPr>
              <w:t xml:space="preserve"> </w:t>
            </w:r>
            <w:r w:rsidR="00384E9B" w:rsidRPr="00821C1B">
              <w:rPr>
                <w:rFonts w:ascii="Arial" w:hAnsi="Arial" w:cs="Arial"/>
                <w:sz w:val="24"/>
                <w:szCs w:val="24"/>
              </w:rPr>
              <w:t xml:space="preserve">Much of the digital work which had been focused on the National Care Service is now focused within social care generally, so </w:t>
            </w:r>
            <w:r w:rsidR="006C017C" w:rsidRPr="00821C1B">
              <w:rPr>
                <w:rFonts w:ascii="Arial" w:hAnsi="Arial" w:cs="Arial"/>
                <w:sz w:val="24"/>
                <w:szCs w:val="24"/>
              </w:rPr>
              <w:t xml:space="preserve">the SDS improvement plan continues to keep abreast of that work. </w:t>
            </w:r>
          </w:p>
          <w:p w14:paraId="65EC5DF8" w14:textId="77777777" w:rsidR="00C425E1" w:rsidRDefault="00C425E1" w:rsidP="00DB639F">
            <w:pPr>
              <w:pStyle w:val="NoSpacing"/>
              <w:spacing w:line="276" w:lineRule="auto"/>
              <w:rPr>
                <w:rFonts w:ascii="Arial" w:hAnsi="Arial" w:cs="Arial"/>
                <w:sz w:val="24"/>
                <w:szCs w:val="24"/>
              </w:rPr>
            </w:pPr>
          </w:p>
          <w:p w14:paraId="56F1319E" w14:textId="1ADA12ED" w:rsidR="002733C6" w:rsidRDefault="002733C6" w:rsidP="00DB639F">
            <w:pPr>
              <w:pStyle w:val="NoSpacing"/>
              <w:spacing w:line="276" w:lineRule="auto"/>
              <w:rPr>
                <w:rFonts w:ascii="Arial" w:hAnsi="Arial" w:cs="Arial"/>
                <w:sz w:val="24"/>
                <w:szCs w:val="24"/>
              </w:rPr>
            </w:pPr>
            <w:r>
              <w:rPr>
                <w:rFonts w:ascii="Arial" w:hAnsi="Arial" w:cs="Arial"/>
                <w:sz w:val="24"/>
                <w:szCs w:val="24"/>
              </w:rPr>
              <w:t xml:space="preserve">JK commented that the GIRFE </w:t>
            </w:r>
            <w:r w:rsidR="00015F33">
              <w:rPr>
                <w:rFonts w:ascii="Arial" w:hAnsi="Arial" w:cs="Arial"/>
                <w:sz w:val="24"/>
                <w:szCs w:val="24"/>
              </w:rPr>
              <w:t xml:space="preserve">toolkit is largely Health focused, </w:t>
            </w:r>
            <w:r w:rsidR="008938D4">
              <w:rPr>
                <w:rFonts w:ascii="Arial" w:hAnsi="Arial" w:cs="Arial"/>
                <w:sz w:val="24"/>
                <w:szCs w:val="24"/>
              </w:rPr>
              <w:t xml:space="preserve">without a lot of worked-through application of SDS. In the future, it might be a good idea to discuss putting a proposal forward </w:t>
            </w:r>
            <w:r w:rsidR="00EF08DE">
              <w:rPr>
                <w:rFonts w:ascii="Arial" w:hAnsi="Arial" w:cs="Arial"/>
                <w:sz w:val="24"/>
                <w:szCs w:val="24"/>
              </w:rPr>
              <w:t xml:space="preserve">for a self-directed support focus within the GIRFE frame of reference, and that </w:t>
            </w:r>
            <w:r w:rsidR="00983397">
              <w:rPr>
                <w:rFonts w:ascii="Arial" w:hAnsi="Arial" w:cs="Arial"/>
                <w:sz w:val="24"/>
                <w:szCs w:val="24"/>
              </w:rPr>
              <w:t xml:space="preserve">work could take place within the relationship-based practice workstream (SDS project workstream 5), with links to, and consideration of, both GIRFE and access to social care. </w:t>
            </w:r>
          </w:p>
          <w:p w14:paraId="2821C141" w14:textId="77777777" w:rsidR="00983397" w:rsidRDefault="00983397" w:rsidP="00DB639F">
            <w:pPr>
              <w:pStyle w:val="NoSpacing"/>
              <w:spacing w:line="276" w:lineRule="auto"/>
              <w:rPr>
                <w:rFonts w:ascii="Arial" w:hAnsi="Arial" w:cs="Arial"/>
                <w:sz w:val="24"/>
                <w:szCs w:val="24"/>
              </w:rPr>
            </w:pPr>
          </w:p>
          <w:p w14:paraId="37F74C1E" w14:textId="611F5A8E" w:rsidR="00983397" w:rsidRDefault="000E2934" w:rsidP="00DB639F">
            <w:pPr>
              <w:pStyle w:val="NoSpacing"/>
              <w:spacing w:line="276" w:lineRule="auto"/>
              <w:rPr>
                <w:rFonts w:ascii="Arial" w:hAnsi="Arial" w:cs="Arial"/>
                <w:sz w:val="24"/>
                <w:szCs w:val="24"/>
              </w:rPr>
            </w:pPr>
            <w:r>
              <w:rPr>
                <w:rFonts w:ascii="Arial" w:hAnsi="Arial" w:cs="Arial"/>
                <w:sz w:val="24"/>
                <w:szCs w:val="24"/>
              </w:rPr>
              <w:lastRenderedPageBreak/>
              <w:t xml:space="preserve">BB </w:t>
            </w:r>
            <w:r w:rsidR="0004211F">
              <w:rPr>
                <w:rFonts w:ascii="Arial" w:hAnsi="Arial" w:cs="Arial"/>
                <w:sz w:val="24"/>
                <w:szCs w:val="24"/>
              </w:rPr>
              <w:t xml:space="preserve">talked about work with Strathclyde University, who are looking at person-centred approaches </w:t>
            </w:r>
            <w:r w:rsidR="00CB49B4">
              <w:rPr>
                <w:rFonts w:ascii="Arial" w:hAnsi="Arial" w:cs="Arial"/>
                <w:sz w:val="24"/>
                <w:szCs w:val="24"/>
              </w:rPr>
              <w:t xml:space="preserve">and research-based evidence to support practice, and they have struggled to find examples in social care, though </w:t>
            </w:r>
            <w:r w:rsidR="00A94342">
              <w:rPr>
                <w:rFonts w:ascii="Arial" w:hAnsi="Arial" w:cs="Arial"/>
                <w:sz w:val="24"/>
                <w:szCs w:val="24"/>
              </w:rPr>
              <w:t xml:space="preserve">it has been easier to find examples within healthcare. </w:t>
            </w:r>
          </w:p>
          <w:p w14:paraId="1E461CE5" w14:textId="77777777" w:rsidR="006A269E" w:rsidRDefault="006A269E" w:rsidP="00DB639F">
            <w:pPr>
              <w:pStyle w:val="NoSpacing"/>
              <w:spacing w:line="276" w:lineRule="auto"/>
              <w:rPr>
                <w:rFonts w:ascii="Arial" w:hAnsi="Arial" w:cs="Arial"/>
                <w:sz w:val="24"/>
                <w:szCs w:val="24"/>
              </w:rPr>
            </w:pPr>
          </w:p>
          <w:p w14:paraId="02BCF55B" w14:textId="77777777" w:rsidR="00755298" w:rsidRDefault="006A269E" w:rsidP="00DB639F">
            <w:pPr>
              <w:pStyle w:val="NoSpacing"/>
              <w:spacing w:line="276" w:lineRule="auto"/>
              <w:rPr>
                <w:rFonts w:ascii="Arial" w:hAnsi="Arial" w:cs="Arial"/>
                <w:sz w:val="24"/>
                <w:szCs w:val="24"/>
              </w:rPr>
            </w:pPr>
            <w:r>
              <w:rPr>
                <w:rFonts w:ascii="Arial" w:hAnsi="Arial" w:cs="Arial"/>
                <w:sz w:val="24"/>
                <w:szCs w:val="24"/>
              </w:rPr>
              <w:t xml:space="preserve">MC </w:t>
            </w:r>
            <w:r w:rsidR="00AE0EF9">
              <w:rPr>
                <w:rFonts w:ascii="Arial" w:hAnsi="Arial" w:cs="Arial"/>
                <w:sz w:val="24"/>
                <w:szCs w:val="24"/>
              </w:rPr>
              <w:t>also gave an update from a COSLA perspective</w:t>
            </w:r>
            <w:r w:rsidR="00755298">
              <w:rPr>
                <w:rFonts w:ascii="Arial" w:hAnsi="Arial" w:cs="Arial"/>
                <w:sz w:val="24"/>
                <w:szCs w:val="24"/>
              </w:rPr>
              <w:t>.</w:t>
            </w:r>
          </w:p>
          <w:p w14:paraId="6273B751" w14:textId="6203B3A9" w:rsidR="006A269E" w:rsidRDefault="00755298" w:rsidP="00755298">
            <w:pPr>
              <w:pStyle w:val="NoSpacing"/>
              <w:numPr>
                <w:ilvl w:val="0"/>
                <w:numId w:val="28"/>
              </w:numPr>
              <w:spacing w:line="276" w:lineRule="auto"/>
              <w:rPr>
                <w:rFonts w:ascii="Arial" w:hAnsi="Arial" w:cs="Arial"/>
                <w:sz w:val="24"/>
                <w:szCs w:val="24"/>
              </w:rPr>
            </w:pPr>
            <w:r>
              <w:rPr>
                <w:rFonts w:ascii="Arial" w:hAnsi="Arial" w:cs="Arial"/>
                <w:sz w:val="24"/>
                <w:szCs w:val="24"/>
              </w:rPr>
              <w:t xml:space="preserve">National Care Service - </w:t>
            </w:r>
            <w:r w:rsidR="00D157AE">
              <w:rPr>
                <w:rFonts w:ascii="Arial" w:hAnsi="Arial" w:cs="Arial"/>
                <w:sz w:val="24"/>
                <w:szCs w:val="24"/>
              </w:rPr>
              <w:t>COSLA ha</w:t>
            </w:r>
            <w:r>
              <w:rPr>
                <w:rFonts w:ascii="Arial" w:hAnsi="Arial" w:cs="Arial"/>
                <w:sz w:val="24"/>
                <w:szCs w:val="24"/>
              </w:rPr>
              <w:t>ve</w:t>
            </w:r>
            <w:r w:rsidR="00D157AE">
              <w:rPr>
                <w:rFonts w:ascii="Arial" w:hAnsi="Arial" w:cs="Arial"/>
                <w:sz w:val="24"/>
                <w:szCs w:val="24"/>
              </w:rPr>
              <w:t xml:space="preserve"> met to consider the </w:t>
            </w:r>
            <w:r w:rsidR="005E7ED4">
              <w:rPr>
                <w:rFonts w:ascii="Arial" w:hAnsi="Arial" w:cs="Arial"/>
                <w:sz w:val="24"/>
                <w:szCs w:val="24"/>
              </w:rPr>
              <w:t>recent announcement about the NCS (</w:t>
            </w:r>
            <w:hyperlink r:id="rId24" w:history="1">
              <w:r w:rsidR="005E7ED4" w:rsidRPr="005E7ED4">
                <w:rPr>
                  <w:rStyle w:val="Hyperlink"/>
                  <w:rFonts w:ascii="Arial" w:hAnsi="Arial" w:cs="Arial"/>
                  <w:sz w:val="24"/>
                  <w:szCs w:val="24"/>
                </w:rPr>
                <w:t>see COSLA’s statement here</w:t>
              </w:r>
            </w:hyperlink>
            <w:r w:rsidR="005E7ED4">
              <w:rPr>
                <w:rFonts w:ascii="Arial" w:hAnsi="Arial" w:cs="Arial"/>
                <w:sz w:val="24"/>
                <w:szCs w:val="24"/>
              </w:rPr>
              <w:t xml:space="preserve">). </w:t>
            </w:r>
            <w:r w:rsidR="009F7AEE" w:rsidRPr="009F7AEE">
              <w:rPr>
                <w:rFonts w:ascii="Arial" w:hAnsi="Arial" w:cs="Arial"/>
                <w:sz w:val="24"/>
                <w:szCs w:val="24"/>
              </w:rPr>
              <w:t xml:space="preserve">Council leaders are also keen to support the discussions around the </w:t>
            </w:r>
            <w:proofErr w:type="spellStart"/>
            <w:r w:rsidR="009F7AEE" w:rsidRPr="009F7AEE">
              <w:rPr>
                <w:rFonts w:ascii="Arial" w:hAnsi="Arial" w:cs="Arial"/>
                <w:sz w:val="24"/>
                <w:szCs w:val="24"/>
              </w:rPr>
              <w:t>the</w:t>
            </w:r>
            <w:proofErr w:type="spellEnd"/>
            <w:r w:rsidR="009F7AEE" w:rsidRPr="009F7AEE">
              <w:rPr>
                <w:rFonts w:ascii="Arial" w:hAnsi="Arial" w:cs="Arial"/>
                <w:sz w:val="24"/>
                <w:szCs w:val="24"/>
              </w:rPr>
              <w:t xml:space="preserve"> creation of the new NCS Advisory Board</w:t>
            </w:r>
            <w:r w:rsidR="009F7AEE">
              <w:rPr>
                <w:rFonts w:ascii="Arial" w:hAnsi="Arial" w:cs="Arial"/>
                <w:sz w:val="24"/>
                <w:szCs w:val="24"/>
              </w:rPr>
              <w:t xml:space="preserve"> which provides an opportunity for greater </w:t>
            </w:r>
            <w:r w:rsidR="007A2040">
              <w:rPr>
                <w:rFonts w:ascii="Arial" w:hAnsi="Arial" w:cs="Arial"/>
                <w:sz w:val="24"/>
                <w:szCs w:val="24"/>
              </w:rPr>
              <w:t xml:space="preserve">national oversight. </w:t>
            </w:r>
          </w:p>
          <w:p w14:paraId="605D2BB5" w14:textId="713D90C6" w:rsidR="00755298" w:rsidRPr="00432792" w:rsidRDefault="00755298" w:rsidP="001320BB">
            <w:pPr>
              <w:pStyle w:val="NoSpacing"/>
              <w:numPr>
                <w:ilvl w:val="0"/>
                <w:numId w:val="28"/>
              </w:numPr>
              <w:spacing w:line="276" w:lineRule="auto"/>
              <w:rPr>
                <w:rFonts w:ascii="Arial" w:hAnsi="Arial" w:cs="Arial"/>
                <w:sz w:val="24"/>
                <w:szCs w:val="24"/>
              </w:rPr>
            </w:pPr>
            <w:r w:rsidRPr="00432792">
              <w:rPr>
                <w:rFonts w:ascii="Arial" w:hAnsi="Arial" w:cs="Arial"/>
                <w:sz w:val="24"/>
                <w:szCs w:val="24"/>
              </w:rPr>
              <w:t xml:space="preserve">Recommendations of the </w:t>
            </w:r>
            <w:proofErr w:type="gramStart"/>
            <w:r w:rsidRPr="00432792">
              <w:rPr>
                <w:rFonts w:ascii="Arial" w:hAnsi="Arial" w:cs="Arial"/>
                <w:sz w:val="24"/>
                <w:szCs w:val="24"/>
              </w:rPr>
              <w:t>Post-legislative</w:t>
            </w:r>
            <w:proofErr w:type="gramEnd"/>
            <w:r w:rsidRPr="00432792">
              <w:rPr>
                <w:rFonts w:ascii="Arial" w:hAnsi="Arial" w:cs="Arial"/>
                <w:sz w:val="24"/>
                <w:szCs w:val="24"/>
              </w:rPr>
              <w:t xml:space="preserve"> scrutiny of the SDS Act </w:t>
            </w:r>
            <w:r w:rsidR="001D5725" w:rsidRPr="00432792">
              <w:rPr>
                <w:rFonts w:ascii="Arial" w:hAnsi="Arial" w:cs="Arial"/>
                <w:sz w:val="24"/>
                <w:szCs w:val="24"/>
              </w:rPr>
              <w:t>–</w:t>
            </w:r>
            <w:r w:rsidRPr="00432792">
              <w:rPr>
                <w:rFonts w:ascii="Arial" w:hAnsi="Arial" w:cs="Arial"/>
                <w:sz w:val="24"/>
                <w:szCs w:val="24"/>
              </w:rPr>
              <w:t xml:space="preserve"> </w:t>
            </w:r>
            <w:r w:rsidR="001D5725" w:rsidRPr="00432792">
              <w:rPr>
                <w:rFonts w:ascii="Arial" w:hAnsi="Arial" w:cs="Arial"/>
                <w:sz w:val="24"/>
                <w:szCs w:val="24"/>
              </w:rPr>
              <w:t xml:space="preserve">this report was published in Autumn of 2024, with several recommendations being made specifically to COSLA, as well as to other organisations, much of which was about embedding </w:t>
            </w:r>
            <w:r w:rsidR="00301142" w:rsidRPr="00432792">
              <w:rPr>
                <w:rFonts w:ascii="Arial" w:hAnsi="Arial" w:cs="Arial"/>
                <w:sz w:val="24"/>
                <w:szCs w:val="24"/>
              </w:rPr>
              <w:t xml:space="preserve">and mainstreaming good practice, as well as providing sufficient and appropriate training. </w:t>
            </w:r>
            <w:r w:rsidR="00FA3C8E" w:rsidRPr="00432792">
              <w:rPr>
                <w:rFonts w:ascii="Arial" w:hAnsi="Arial" w:cs="Arial"/>
                <w:sz w:val="24"/>
                <w:szCs w:val="24"/>
              </w:rPr>
              <w:t xml:space="preserve">COSLA are keen to work with those taking this work forward. </w:t>
            </w:r>
            <w:hyperlink r:id="rId25" w:history="1">
              <w:r w:rsidR="00EF0D7E" w:rsidRPr="00432792">
                <w:rPr>
                  <w:rStyle w:val="Hyperlink"/>
                  <w:rFonts w:ascii="Arial" w:hAnsi="Arial" w:cs="Arial"/>
                  <w:sz w:val="24"/>
                  <w:szCs w:val="24"/>
                </w:rPr>
                <w:t xml:space="preserve">COSLA have responded </w:t>
              </w:r>
              <w:r w:rsidR="00432792" w:rsidRPr="00432792">
                <w:rPr>
                  <w:rStyle w:val="Hyperlink"/>
                  <w:rFonts w:ascii="Arial" w:hAnsi="Arial" w:cs="Arial"/>
                  <w:sz w:val="24"/>
                  <w:szCs w:val="24"/>
                </w:rPr>
                <w:t>to these recommendations</w:t>
              </w:r>
            </w:hyperlink>
            <w:r w:rsidR="00432792" w:rsidRPr="00432792">
              <w:rPr>
                <w:rFonts w:ascii="Arial" w:hAnsi="Arial" w:cs="Arial"/>
                <w:sz w:val="24"/>
                <w:szCs w:val="24"/>
              </w:rPr>
              <w:t xml:space="preserve"> in December of 2024. </w:t>
            </w:r>
          </w:p>
          <w:p w14:paraId="5E7201C4" w14:textId="6F4EE749" w:rsidR="002733C6" w:rsidRPr="00D6738E" w:rsidRDefault="002733C6" w:rsidP="00DB639F">
            <w:pPr>
              <w:pStyle w:val="NoSpacing"/>
              <w:spacing w:line="276" w:lineRule="auto"/>
              <w:rPr>
                <w:rFonts w:ascii="Arial" w:hAnsi="Arial" w:cs="Arial"/>
                <w:sz w:val="24"/>
                <w:szCs w:val="24"/>
              </w:rPr>
            </w:pPr>
          </w:p>
        </w:tc>
        <w:tc>
          <w:tcPr>
            <w:tcW w:w="2818" w:type="dxa"/>
          </w:tcPr>
          <w:p w14:paraId="2790878F" w14:textId="77777777" w:rsidR="10E5096F" w:rsidRPr="00D6738E" w:rsidRDefault="10E5096F" w:rsidP="10E5096F">
            <w:pPr>
              <w:rPr>
                <w:rFonts w:ascii="Arial" w:eastAsia="Times New Roman" w:hAnsi="Arial" w:cs="Arial"/>
                <w:sz w:val="24"/>
                <w:szCs w:val="24"/>
                <w:lang w:eastAsia="en-GB"/>
              </w:rPr>
            </w:pPr>
          </w:p>
        </w:tc>
      </w:tr>
    </w:tbl>
    <w:p w14:paraId="652A14E8" w14:textId="3F73D1A3"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749C1D09" w14:textId="77777777" w:rsidTr="10E5096F">
        <w:trPr>
          <w:trHeight w:val="699"/>
        </w:trPr>
        <w:tc>
          <w:tcPr>
            <w:tcW w:w="11100" w:type="dxa"/>
            <w:shd w:val="clear" w:color="auto" w:fill="E9F0F6" w:themeFill="accent1" w:themeFillTint="33"/>
            <w:vAlign w:val="center"/>
          </w:tcPr>
          <w:p w14:paraId="5667E29B" w14:textId="4154BAAD" w:rsidR="3FBAD555" w:rsidRPr="00D6738E" w:rsidRDefault="008776BF" w:rsidP="002E672F">
            <w:pPr>
              <w:pStyle w:val="NoSpacing"/>
              <w:spacing w:line="276" w:lineRule="auto"/>
              <w:rPr>
                <w:rFonts w:ascii="Arial" w:hAnsi="Arial" w:cs="Arial"/>
                <w:b/>
                <w:bCs/>
                <w:sz w:val="24"/>
                <w:szCs w:val="24"/>
              </w:rPr>
            </w:pPr>
            <w:r>
              <w:rPr>
                <w:rFonts w:ascii="Arial" w:hAnsi="Arial" w:cs="Arial"/>
                <w:b/>
                <w:bCs/>
                <w:sz w:val="24"/>
                <w:szCs w:val="24"/>
              </w:rPr>
              <w:t>Any Other Business</w:t>
            </w:r>
          </w:p>
        </w:tc>
        <w:tc>
          <w:tcPr>
            <w:tcW w:w="2818" w:type="dxa"/>
            <w:shd w:val="clear" w:color="auto" w:fill="E9F0F6" w:themeFill="accent1" w:themeFillTint="33"/>
            <w:vAlign w:val="center"/>
          </w:tcPr>
          <w:p w14:paraId="6E06BF4B"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58952AA0" w14:textId="77777777" w:rsidTr="10E5096F">
        <w:tc>
          <w:tcPr>
            <w:tcW w:w="11100" w:type="dxa"/>
          </w:tcPr>
          <w:p w14:paraId="0C8BA29E" w14:textId="77777777" w:rsidR="10E5096F" w:rsidRDefault="10E5096F" w:rsidP="10E5096F">
            <w:pPr>
              <w:rPr>
                <w:rFonts w:ascii="Arial" w:eastAsia="Times New Roman" w:hAnsi="Arial" w:cs="Arial"/>
                <w:sz w:val="24"/>
                <w:szCs w:val="24"/>
                <w:lang w:eastAsia="en-GB"/>
              </w:rPr>
            </w:pPr>
          </w:p>
          <w:p w14:paraId="641345F1" w14:textId="676DFF02" w:rsidR="008D6F47" w:rsidRDefault="008D6F47" w:rsidP="10E5096F">
            <w:pPr>
              <w:rPr>
                <w:rFonts w:ascii="Arial" w:eastAsia="Times New Roman" w:hAnsi="Arial" w:cs="Arial"/>
                <w:sz w:val="24"/>
                <w:szCs w:val="24"/>
                <w:lang w:eastAsia="en-GB"/>
              </w:rPr>
            </w:pPr>
            <w:r>
              <w:rPr>
                <w:rFonts w:ascii="Arial" w:eastAsia="Times New Roman" w:hAnsi="Arial" w:cs="Arial"/>
                <w:sz w:val="24"/>
                <w:szCs w:val="24"/>
                <w:lang w:eastAsia="en-GB"/>
              </w:rPr>
              <w:t xml:space="preserve">Please see here for details of the forthcoming SDS National Voice conference - </w:t>
            </w:r>
            <w:hyperlink r:id="rId26" w:tgtFrame="_blank" w:tooltip="https://www.sdsscotland.org.uk/event/sds-national-voice-2025/" w:history="1">
              <w:r w:rsidRPr="008D6F47">
                <w:rPr>
                  <w:rStyle w:val="Hyperlink"/>
                  <w:rFonts w:ascii="Arial" w:eastAsia="Times New Roman" w:hAnsi="Arial" w:cs="Arial"/>
                  <w:sz w:val="24"/>
                  <w:szCs w:val="24"/>
                  <w:lang w:eastAsia="en-GB"/>
                </w:rPr>
                <w:t>https://www.sdsscotland.org.uk/event/sds-national-voice-2025/</w:t>
              </w:r>
            </w:hyperlink>
            <w:r>
              <w:rPr>
                <w:rFonts w:ascii="Arial" w:eastAsia="Times New Roman" w:hAnsi="Arial" w:cs="Arial"/>
                <w:sz w:val="24"/>
                <w:szCs w:val="24"/>
                <w:lang w:eastAsia="en-GB"/>
              </w:rPr>
              <w:t xml:space="preserve"> </w:t>
            </w:r>
          </w:p>
          <w:p w14:paraId="7F91C6E2" w14:textId="77777777" w:rsidR="000223B3" w:rsidRDefault="000223B3" w:rsidP="10E5096F">
            <w:pPr>
              <w:rPr>
                <w:rFonts w:ascii="Arial" w:eastAsia="Times New Roman" w:hAnsi="Arial" w:cs="Arial"/>
                <w:sz w:val="24"/>
                <w:szCs w:val="24"/>
                <w:lang w:eastAsia="en-GB"/>
              </w:rPr>
            </w:pPr>
          </w:p>
          <w:p w14:paraId="7405EEE0" w14:textId="1B1A0BD9" w:rsidR="000223B3" w:rsidRDefault="000223B3" w:rsidP="10E5096F">
            <w:pPr>
              <w:rPr>
                <w:rFonts w:ascii="Arial" w:eastAsia="Times New Roman" w:hAnsi="Arial" w:cs="Arial"/>
                <w:sz w:val="24"/>
                <w:szCs w:val="24"/>
                <w:lang w:eastAsia="en-GB"/>
              </w:rPr>
            </w:pPr>
            <w:r>
              <w:rPr>
                <w:rFonts w:ascii="Arial" w:eastAsia="Times New Roman" w:hAnsi="Arial" w:cs="Arial"/>
                <w:sz w:val="24"/>
                <w:szCs w:val="24"/>
                <w:lang w:eastAsia="en-GB"/>
              </w:rPr>
              <w:t xml:space="preserve">Please see here for the Alliance survey on SDS cuts - </w:t>
            </w:r>
            <w:hyperlink r:id="rId27" w:tgtFrame="_blank" w:tooltip="https://www.alliance-scotland.org.uk/blog/news/have-your-say-self-directed-support-cuts-and-reassessments/" w:history="1">
              <w:r w:rsidRPr="000223B3">
                <w:rPr>
                  <w:rStyle w:val="Hyperlink"/>
                  <w:rFonts w:ascii="Arial" w:eastAsia="Times New Roman" w:hAnsi="Arial" w:cs="Arial"/>
                  <w:sz w:val="24"/>
                  <w:szCs w:val="24"/>
                  <w:lang w:eastAsia="en-GB"/>
                </w:rPr>
                <w:t>https://www.alliance-scotland.org.uk/blog/news/have-your-say-self-directed-support-cuts-and-reassessments/</w:t>
              </w:r>
            </w:hyperlink>
          </w:p>
          <w:p w14:paraId="1D3720DB" w14:textId="5EA263DC" w:rsidR="000223B3" w:rsidRDefault="00641AC1" w:rsidP="10E5096F">
            <w:pPr>
              <w:rPr>
                <w:rFonts w:ascii="Arial" w:eastAsia="Times New Roman" w:hAnsi="Arial" w:cs="Arial"/>
                <w:sz w:val="24"/>
                <w:szCs w:val="24"/>
                <w:lang w:eastAsia="en-GB"/>
              </w:rPr>
            </w:pPr>
            <w:r>
              <w:rPr>
                <w:rFonts w:ascii="Arial" w:eastAsia="Times New Roman" w:hAnsi="Arial" w:cs="Arial"/>
                <w:sz w:val="24"/>
                <w:szCs w:val="24"/>
                <w:lang w:eastAsia="en-GB"/>
              </w:rPr>
              <w:t xml:space="preserve">And also this </w:t>
            </w:r>
            <w:r w:rsidRPr="00641AC1">
              <w:rPr>
                <w:rFonts w:ascii="Arial" w:eastAsia="Times New Roman" w:hAnsi="Arial" w:cs="Arial"/>
                <w:sz w:val="24"/>
                <w:szCs w:val="24"/>
                <w:lang w:eastAsia="en-GB"/>
              </w:rPr>
              <w:t>piece of research Sky News did with Scottish Care and counterparts</w:t>
            </w:r>
            <w:r>
              <w:rPr>
                <w:rFonts w:ascii="Arial" w:eastAsia="Times New Roman" w:hAnsi="Arial" w:cs="Arial"/>
                <w:sz w:val="24"/>
                <w:szCs w:val="24"/>
                <w:lang w:eastAsia="en-GB"/>
              </w:rPr>
              <w:t xml:space="preserve"> which was published recently </w:t>
            </w:r>
            <w:r w:rsidRPr="00641AC1">
              <w:rPr>
                <w:rFonts w:ascii="Arial" w:eastAsia="Times New Roman" w:hAnsi="Arial" w:cs="Arial"/>
                <w:sz w:val="24"/>
                <w:szCs w:val="24"/>
                <w:lang w:eastAsia="en-GB"/>
              </w:rPr>
              <w:t xml:space="preserve">- </w:t>
            </w:r>
            <w:hyperlink r:id="rId28" w:tgtFrame="_blank" w:tooltip="https://news.sky.com/story/it-feels-like-we-dont-exist-the-human-cost-of-social-care-cuts-13294776" w:history="1">
              <w:r w:rsidRPr="00641AC1">
                <w:rPr>
                  <w:rStyle w:val="Hyperlink"/>
                  <w:rFonts w:ascii="Arial" w:eastAsia="Times New Roman" w:hAnsi="Arial" w:cs="Arial"/>
                  <w:sz w:val="24"/>
                  <w:szCs w:val="24"/>
                  <w:lang w:eastAsia="en-GB"/>
                </w:rPr>
                <w:t>https://news.sky.com/story/it-feels-like-we-dont-exist-the-human-cost-of-social-care-cuts-13294776</w:t>
              </w:r>
            </w:hyperlink>
          </w:p>
          <w:p w14:paraId="3F2C5CB8" w14:textId="77777777" w:rsidR="000223B3" w:rsidRPr="00D6738E" w:rsidRDefault="000223B3" w:rsidP="10E5096F">
            <w:pPr>
              <w:rPr>
                <w:rFonts w:ascii="Arial" w:eastAsia="Times New Roman" w:hAnsi="Arial" w:cs="Arial"/>
                <w:sz w:val="24"/>
                <w:szCs w:val="24"/>
                <w:lang w:eastAsia="en-GB"/>
              </w:rPr>
            </w:pPr>
          </w:p>
          <w:p w14:paraId="70F7A31C" w14:textId="2095FDAF" w:rsidR="008D6F47" w:rsidRDefault="00D71EF6" w:rsidP="001A2B44">
            <w:pPr>
              <w:pStyle w:val="NoSpacing"/>
              <w:spacing w:line="276" w:lineRule="auto"/>
              <w:rPr>
                <w:rFonts w:ascii="Arial" w:hAnsi="Arial" w:cs="Arial"/>
                <w:sz w:val="24"/>
                <w:szCs w:val="24"/>
              </w:rPr>
            </w:pPr>
            <w:r w:rsidRPr="00D71EF6">
              <w:rPr>
                <w:rFonts w:ascii="Arial" w:hAnsi="Arial" w:cs="Arial"/>
                <w:sz w:val="24"/>
                <w:szCs w:val="24"/>
              </w:rPr>
              <w:t>ILF has changed access</w:t>
            </w:r>
            <w:r>
              <w:rPr>
                <w:rFonts w:ascii="Arial" w:hAnsi="Arial" w:cs="Arial"/>
                <w:sz w:val="24"/>
                <w:szCs w:val="24"/>
              </w:rPr>
              <w:t xml:space="preserve"> to</w:t>
            </w:r>
            <w:r w:rsidRPr="00D71EF6">
              <w:rPr>
                <w:rFonts w:ascii="Arial" w:hAnsi="Arial" w:cs="Arial"/>
                <w:sz w:val="24"/>
                <w:szCs w:val="24"/>
              </w:rPr>
              <w:t xml:space="preserve"> the re-opened fund in a significant way</w:t>
            </w:r>
            <w:r>
              <w:rPr>
                <w:rFonts w:ascii="Arial" w:hAnsi="Arial" w:cs="Arial"/>
                <w:sz w:val="24"/>
                <w:szCs w:val="24"/>
              </w:rPr>
              <w:t xml:space="preserve"> </w:t>
            </w:r>
            <w:r w:rsidRPr="00D71EF6">
              <w:rPr>
                <w:rFonts w:ascii="Arial" w:hAnsi="Arial" w:cs="Arial"/>
                <w:sz w:val="24"/>
                <w:szCs w:val="24"/>
              </w:rPr>
              <w:t>- the SDS budget level for access to ILF funds is now £485</w:t>
            </w:r>
            <w:r>
              <w:rPr>
                <w:rFonts w:ascii="Arial" w:hAnsi="Arial" w:cs="Arial"/>
                <w:sz w:val="24"/>
                <w:szCs w:val="24"/>
              </w:rPr>
              <w:t xml:space="preserve"> </w:t>
            </w:r>
            <w:r w:rsidRPr="00D71EF6">
              <w:rPr>
                <w:rFonts w:ascii="Arial" w:hAnsi="Arial" w:cs="Arial"/>
                <w:sz w:val="24"/>
                <w:szCs w:val="24"/>
              </w:rPr>
              <w:t>p</w:t>
            </w:r>
            <w:r>
              <w:rPr>
                <w:rFonts w:ascii="Arial" w:hAnsi="Arial" w:cs="Arial"/>
                <w:sz w:val="24"/>
                <w:szCs w:val="24"/>
              </w:rPr>
              <w:t xml:space="preserve">er </w:t>
            </w:r>
            <w:r w:rsidRPr="00D71EF6">
              <w:rPr>
                <w:rFonts w:ascii="Arial" w:hAnsi="Arial" w:cs="Arial"/>
                <w:sz w:val="24"/>
                <w:szCs w:val="24"/>
              </w:rPr>
              <w:t>w</w:t>
            </w:r>
            <w:r>
              <w:rPr>
                <w:rFonts w:ascii="Arial" w:hAnsi="Arial" w:cs="Arial"/>
                <w:sz w:val="24"/>
                <w:szCs w:val="24"/>
              </w:rPr>
              <w:t>eek</w:t>
            </w:r>
            <w:r w:rsidRPr="00D71EF6">
              <w:rPr>
                <w:rFonts w:ascii="Arial" w:hAnsi="Arial" w:cs="Arial"/>
                <w:sz w:val="24"/>
                <w:szCs w:val="24"/>
              </w:rPr>
              <w:t xml:space="preserve"> if you have significant unpaid resident care. </w:t>
            </w:r>
            <w:proofErr w:type="spellStart"/>
            <w:r w:rsidRPr="00D71EF6">
              <w:rPr>
                <w:rFonts w:ascii="Arial" w:hAnsi="Arial" w:cs="Arial"/>
                <w:sz w:val="24"/>
                <w:szCs w:val="24"/>
              </w:rPr>
              <w:t>ie</w:t>
            </w:r>
            <w:proofErr w:type="spellEnd"/>
            <w:r w:rsidRPr="00D71EF6">
              <w:rPr>
                <w:rFonts w:ascii="Arial" w:hAnsi="Arial" w:cs="Arial"/>
                <w:sz w:val="24"/>
                <w:szCs w:val="24"/>
              </w:rPr>
              <w:t xml:space="preserve"> </w:t>
            </w:r>
            <w:r>
              <w:rPr>
                <w:rFonts w:ascii="Arial" w:hAnsi="Arial" w:cs="Arial"/>
                <w:sz w:val="24"/>
                <w:szCs w:val="24"/>
              </w:rPr>
              <w:t>ILF Scotland</w:t>
            </w:r>
            <w:r w:rsidRPr="00D71EF6">
              <w:rPr>
                <w:rFonts w:ascii="Arial" w:hAnsi="Arial" w:cs="Arial"/>
                <w:sz w:val="24"/>
                <w:szCs w:val="24"/>
              </w:rPr>
              <w:t xml:space="preserve"> will apply a notional amount up to £315 for unpaid care to enable people to reach the £800 SDS threshold which remains. </w:t>
            </w:r>
            <w:r>
              <w:rPr>
                <w:rFonts w:ascii="Arial" w:hAnsi="Arial" w:cs="Arial"/>
                <w:sz w:val="24"/>
                <w:szCs w:val="24"/>
              </w:rPr>
              <w:t>This is g</w:t>
            </w:r>
            <w:r w:rsidRPr="00D71EF6">
              <w:rPr>
                <w:rFonts w:ascii="Arial" w:hAnsi="Arial" w:cs="Arial"/>
                <w:sz w:val="24"/>
                <w:szCs w:val="24"/>
              </w:rPr>
              <w:t xml:space="preserve">ood news as </w:t>
            </w:r>
            <w:r>
              <w:rPr>
                <w:rFonts w:ascii="Arial" w:hAnsi="Arial" w:cs="Arial"/>
                <w:sz w:val="24"/>
                <w:szCs w:val="24"/>
              </w:rPr>
              <w:t xml:space="preserve">it will allow </w:t>
            </w:r>
            <w:r w:rsidRPr="00D71EF6">
              <w:rPr>
                <w:rFonts w:ascii="Arial" w:hAnsi="Arial" w:cs="Arial"/>
                <w:sz w:val="24"/>
                <w:szCs w:val="24"/>
              </w:rPr>
              <w:t xml:space="preserve">a lot more people to access ILF. </w:t>
            </w:r>
            <w:hyperlink r:id="rId29" w:tgtFrame="_blank" w:tooltip="https://ilf.scot/independent-living-fund/who-can-apply/" w:history="1">
              <w:r w:rsidRPr="00D71EF6">
                <w:rPr>
                  <w:rStyle w:val="Hyperlink"/>
                  <w:rFonts w:ascii="Arial" w:hAnsi="Arial" w:cs="Arial"/>
                  <w:sz w:val="24"/>
                  <w:szCs w:val="24"/>
                </w:rPr>
                <w:t>Who can apply? | ILF Scotland</w:t>
              </w:r>
            </w:hyperlink>
          </w:p>
          <w:p w14:paraId="20167F00" w14:textId="77777777" w:rsidR="008D6F47" w:rsidRDefault="008D6F47" w:rsidP="001A2B44">
            <w:pPr>
              <w:pStyle w:val="NoSpacing"/>
              <w:spacing w:line="276" w:lineRule="auto"/>
              <w:rPr>
                <w:rFonts w:ascii="Arial" w:hAnsi="Arial" w:cs="Arial"/>
                <w:sz w:val="24"/>
                <w:szCs w:val="24"/>
              </w:rPr>
            </w:pPr>
          </w:p>
          <w:p w14:paraId="1736DBC4" w14:textId="6739664D" w:rsidR="3FBAD555" w:rsidRPr="00D6738E" w:rsidRDefault="00786FCF" w:rsidP="001A2B44">
            <w:pPr>
              <w:pStyle w:val="NoSpacing"/>
              <w:spacing w:line="276" w:lineRule="auto"/>
              <w:rPr>
                <w:rFonts w:ascii="Arial" w:hAnsi="Arial" w:cs="Arial"/>
                <w:sz w:val="24"/>
                <w:szCs w:val="24"/>
              </w:rPr>
            </w:pPr>
            <w:r w:rsidRPr="00786FCF">
              <w:rPr>
                <w:rFonts w:ascii="Arial" w:hAnsi="Arial" w:cs="Arial"/>
                <w:sz w:val="24"/>
                <w:szCs w:val="24"/>
              </w:rPr>
              <w:t xml:space="preserve">The next meeting of this group will be on </w:t>
            </w:r>
            <w:r w:rsidR="001778DB" w:rsidRPr="00D71EF6">
              <w:rPr>
                <w:rFonts w:ascii="Arial" w:hAnsi="Arial" w:cs="Arial"/>
                <w:b/>
                <w:bCs/>
                <w:sz w:val="24"/>
                <w:szCs w:val="24"/>
              </w:rPr>
              <w:t>Wednesday 5 March 2025</w:t>
            </w:r>
            <w:r w:rsidR="001778DB">
              <w:rPr>
                <w:rFonts w:ascii="Arial" w:hAnsi="Arial" w:cs="Arial"/>
                <w:sz w:val="24"/>
                <w:szCs w:val="24"/>
              </w:rPr>
              <w:t xml:space="preserve"> at </w:t>
            </w:r>
            <w:r w:rsidR="001778DB" w:rsidRPr="00D71EF6">
              <w:rPr>
                <w:rFonts w:ascii="Arial" w:hAnsi="Arial" w:cs="Arial"/>
                <w:b/>
                <w:bCs/>
                <w:sz w:val="24"/>
                <w:szCs w:val="24"/>
              </w:rPr>
              <w:t>1pm</w:t>
            </w:r>
            <w:r w:rsidR="001778DB">
              <w:rPr>
                <w:rFonts w:ascii="Arial" w:hAnsi="Arial" w:cs="Arial"/>
                <w:sz w:val="24"/>
                <w:szCs w:val="24"/>
              </w:rPr>
              <w:t xml:space="preserve">. </w:t>
            </w:r>
            <w:r w:rsidR="3FBAD555" w:rsidRPr="00D6738E">
              <w:rPr>
                <w:rFonts w:ascii="Arial" w:hAnsi="Arial" w:cs="Arial"/>
              </w:rPr>
              <w:br/>
            </w:r>
          </w:p>
        </w:tc>
        <w:tc>
          <w:tcPr>
            <w:tcW w:w="2818" w:type="dxa"/>
          </w:tcPr>
          <w:p w14:paraId="63450D5D" w14:textId="77777777" w:rsidR="10E5096F" w:rsidRPr="00D6738E" w:rsidRDefault="10E5096F" w:rsidP="10E5096F">
            <w:pPr>
              <w:rPr>
                <w:rFonts w:ascii="Arial" w:eastAsia="Times New Roman" w:hAnsi="Arial" w:cs="Arial"/>
                <w:sz w:val="24"/>
                <w:szCs w:val="24"/>
                <w:lang w:eastAsia="en-GB"/>
              </w:rPr>
            </w:pPr>
          </w:p>
        </w:tc>
      </w:tr>
    </w:tbl>
    <w:p w14:paraId="46FA62AD" w14:textId="630DEE19" w:rsidR="10E5096F" w:rsidRPr="00D6738E" w:rsidRDefault="10E5096F" w:rsidP="10E5096F">
      <w:pPr>
        <w:pStyle w:val="NoSpacing"/>
        <w:spacing w:line="276" w:lineRule="auto"/>
        <w:rPr>
          <w:rFonts w:ascii="Arial" w:hAnsi="Arial" w:cs="Arial"/>
          <w:b/>
          <w:bCs/>
          <w:sz w:val="24"/>
          <w:szCs w:val="24"/>
        </w:rPr>
      </w:pPr>
    </w:p>
    <w:sectPr w:rsidR="10E5096F" w:rsidRPr="00D6738E">
      <w:headerReference w:type="default" r:id="rId30"/>
      <w:footerReference w:type="default" r:id="rId3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12C3E" w14:textId="77777777" w:rsidR="006554C8" w:rsidRDefault="006554C8" w:rsidP="00727BB6">
      <w:pPr>
        <w:spacing w:after="0" w:line="240" w:lineRule="auto"/>
      </w:pPr>
      <w:r>
        <w:separator/>
      </w:r>
    </w:p>
  </w:endnote>
  <w:endnote w:type="continuationSeparator" w:id="0">
    <w:p w14:paraId="50A40306" w14:textId="77777777" w:rsidR="006554C8" w:rsidRDefault="006554C8" w:rsidP="00727BB6">
      <w:pPr>
        <w:spacing w:after="0" w:line="240" w:lineRule="auto"/>
      </w:pPr>
      <w:r>
        <w:continuationSeparator/>
      </w:r>
    </w:p>
  </w:endnote>
  <w:endnote w:type="continuationNotice" w:id="1">
    <w:p w14:paraId="20248E7D" w14:textId="77777777" w:rsidR="00FF33EA" w:rsidRDefault="00FF33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68464103"/>
      <w:docPartObj>
        <w:docPartGallery w:val="Page Numbers (Bottom of Page)"/>
        <w:docPartUnique/>
      </w:docPartObj>
    </w:sdtPr>
    <w:sdtEndPr>
      <w:rPr>
        <w:noProof/>
      </w:rPr>
    </w:sdtEndPr>
    <w:sdtContent>
      <w:p w14:paraId="63D078BD" w14:textId="15D791FE" w:rsidR="00EC3626" w:rsidRPr="00727BB6" w:rsidRDefault="00EC3626" w:rsidP="00727BB6">
        <w:pPr>
          <w:pStyle w:val="Footer"/>
          <w:rPr>
            <w:rFonts w:ascii="Arial" w:hAnsi="Arial" w:cs="Arial"/>
          </w:rPr>
        </w:pPr>
        <w:r>
          <w:rPr>
            <w:rFonts w:ascii="Arial" w:hAnsi="Arial" w:cs="Arial"/>
          </w:rPr>
          <w:tab/>
        </w:r>
        <w:r>
          <w:rPr>
            <w:rFonts w:ascii="Arial" w:hAnsi="Arial" w:cs="Arial"/>
          </w:rPr>
          <w:tab/>
        </w:r>
        <w:r w:rsidRPr="00727BB6">
          <w:rPr>
            <w:rFonts w:ascii="Arial" w:hAnsi="Arial" w:cs="Arial"/>
          </w:rPr>
          <w:fldChar w:fldCharType="begin"/>
        </w:r>
        <w:r w:rsidRPr="00727BB6">
          <w:rPr>
            <w:rFonts w:ascii="Arial" w:hAnsi="Arial" w:cs="Arial"/>
          </w:rPr>
          <w:instrText xml:space="preserve"> PAGE   \* MERGEFORMAT </w:instrText>
        </w:r>
        <w:r w:rsidRPr="00727BB6">
          <w:rPr>
            <w:rFonts w:ascii="Arial" w:hAnsi="Arial" w:cs="Arial"/>
          </w:rPr>
          <w:fldChar w:fldCharType="separate"/>
        </w:r>
        <w:r w:rsidR="00786FCF">
          <w:rPr>
            <w:rFonts w:ascii="Arial" w:hAnsi="Arial" w:cs="Arial"/>
            <w:noProof/>
          </w:rPr>
          <w:t>3</w:t>
        </w:r>
        <w:r w:rsidRPr="00727BB6">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3987C" w14:textId="77777777" w:rsidR="006554C8" w:rsidRDefault="006554C8" w:rsidP="00727BB6">
      <w:pPr>
        <w:spacing w:after="0" w:line="240" w:lineRule="auto"/>
      </w:pPr>
      <w:r>
        <w:separator/>
      </w:r>
    </w:p>
  </w:footnote>
  <w:footnote w:type="continuationSeparator" w:id="0">
    <w:p w14:paraId="261D4C8B" w14:textId="77777777" w:rsidR="006554C8" w:rsidRDefault="006554C8" w:rsidP="00727BB6">
      <w:pPr>
        <w:spacing w:after="0" w:line="240" w:lineRule="auto"/>
      </w:pPr>
      <w:r>
        <w:continuationSeparator/>
      </w:r>
    </w:p>
  </w:footnote>
  <w:footnote w:type="continuationNotice" w:id="1">
    <w:p w14:paraId="381B78DB" w14:textId="77777777" w:rsidR="00FF33EA" w:rsidRDefault="00FF33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D04FC" w14:textId="12F9D7BA" w:rsidR="00EC3626" w:rsidRDefault="00EC3626" w:rsidP="00AE07F2">
    <w:pPr>
      <w:pStyle w:val="Header"/>
      <w:jc w:val="right"/>
    </w:pPr>
    <w:r>
      <w:rPr>
        <w:noProof/>
        <w:lang w:eastAsia="en-GB"/>
      </w:rPr>
      <w:drawing>
        <wp:inline distT="0" distB="0" distL="0" distR="0" wp14:anchorId="15D5B17F" wp14:editId="194D4CAC">
          <wp:extent cx="736600" cy="685800"/>
          <wp:effectExtent l="0" t="0" r="6350" b="0"/>
          <wp:docPr id="1002498620" name="Picture 1002498620"/>
          <wp:cNvGraphicFramePr/>
          <a:graphic xmlns:a="http://schemas.openxmlformats.org/drawingml/2006/main">
            <a:graphicData uri="http://schemas.openxmlformats.org/drawingml/2006/picture">
              <pic:pic xmlns:pic="http://schemas.openxmlformats.org/drawingml/2006/picture">
                <pic:nvPicPr>
                  <pic:cNvPr id="1002498620" name="Picture 1002498620"/>
                  <pic:cNvPicPr/>
                </pic:nvPicPr>
                <pic:blipFill>
                  <a:blip r:embed="rId1">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F66E8"/>
    <w:multiLevelType w:val="multilevel"/>
    <w:tmpl w:val="3BF6BA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152DC"/>
    <w:multiLevelType w:val="hybridMultilevel"/>
    <w:tmpl w:val="4356A3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54297F"/>
    <w:multiLevelType w:val="hybridMultilevel"/>
    <w:tmpl w:val="8196C060"/>
    <w:lvl w:ilvl="0" w:tplc="0809000F">
      <w:start w:val="1"/>
      <w:numFmt w:val="decimal"/>
      <w:lvlText w:val="%1."/>
      <w:lvlJc w:val="left"/>
      <w:pPr>
        <w:ind w:left="436" w:hanging="360"/>
      </w:pPr>
      <w:rPr>
        <w:rFont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0F3E6442"/>
    <w:multiLevelType w:val="hybridMultilevel"/>
    <w:tmpl w:val="ED86DAEC"/>
    <w:lvl w:ilvl="0" w:tplc="9580FB08">
      <w:start w:val="1"/>
      <w:numFmt w:val="bullet"/>
      <w:lvlText w:val=""/>
      <w:lvlJc w:val="left"/>
      <w:pPr>
        <w:tabs>
          <w:tab w:val="num" w:pos="1440"/>
        </w:tabs>
        <w:ind w:left="1440" w:hanging="360"/>
      </w:pPr>
      <w:rPr>
        <w:rFonts w:ascii="Symbol" w:hAnsi="Symbol" w:hint="default"/>
        <w:sz w:val="20"/>
      </w:rPr>
    </w:lvl>
    <w:lvl w:ilvl="1" w:tplc="FE1AF1CE" w:tentative="1">
      <w:start w:val="1"/>
      <w:numFmt w:val="bullet"/>
      <w:lvlText w:val=""/>
      <w:lvlJc w:val="left"/>
      <w:pPr>
        <w:tabs>
          <w:tab w:val="num" w:pos="2160"/>
        </w:tabs>
        <w:ind w:left="2160" w:hanging="360"/>
      </w:pPr>
      <w:rPr>
        <w:rFonts w:ascii="Symbol" w:hAnsi="Symbol" w:hint="default"/>
        <w:sz w:val="20"/>
      </w:rPr>
    </w:lvl>
    <w:lvl w:ilvl="2" w:tplc="23501FCE" w:tentative="1">
      <w:start w:val="1"/>
      <w:numFmt w:val="bullet"/>
      <w:lvlText w:val=""/>
      <w:lvlJc w:val="left"/>
      <w:pPr>
        <w:tabs>
          <w:tab w:val="num" w:pos="2880"/>
        </w:tabs>
        <w:ind w:left="2880" w:hanging="360"/>
      </w:pPr>
      <w:rPr>
        <w:rFonts w:ascii="Symbol" w:hAnsi="Symbol" w:hint="default"/>
        <w:sz w:val="20"/>
      </w:rPr>
    </w:lvl>
    <w:lvl w:ilvl="3" w:tplc="9ED25468" w:tentative="1">
      <w:start w:val="1"/>
      <w:numFmt w:val="bullet"/>
      <w:lvlText w:val=""/>
      <w:lvlJc w:val="left"/>
      <w:pPr>
        <w:tabs>
          <w:tab w:val="num" w:pos="3600"/>
        </w:tabs>
        <w:ind w:left="3600" w:hanging="360"/>
      </w:pPr>
      <w:rPr>
        <w:rFonts w:ascii="Symbol" w:hAnsi="Symbol" w:hint="default"/>
        <w:sz w:val="20"/>
      </w:rPr>
    </w:lvl>
    <w:lvl w:ilvl="4" w:tplc="6A2440F8" w:tentative="1">
      <w:start w:val="1"/>
      <w:numFmt w:val="bullet"/>
      <w:lvlText w:val=""/>
      <w:lvlJc w:val="left"/>
      <w:pPr>
        <w:tabs>
          <w:tab w:val="num" w:pos="4320"/>
        </w:tabs>
        <w:ind w:left="4320" w:hanging="360"/>
      </w:pPr>
      <w:rPr>
        <w:rFonts w:ascii="Symbol" w:hAnsi="Symbol" w:hint="default"/>
        <w:sz w:val="20"/>
      </w:rPr>
    </w:lvl>
    <w:lvl w:ilvl="5" w:tplc="CF2C88FC" w:tentative="1">
      <w:start w:val="1"/>
      <w:numFmt w:val="bullet"/>
      <w:lvlText w:val=""/>
      <w:lvlJc w:val="left"/>
      <w:pPr>
        <w:tabs>
          <w:tab w:val="num" w:pos="5040"/>
        </w:tabs>
        <w:ind w:left="5040" w:hanging="360"/>
      </w:pPr>
      <w:rPr>
        <w:rFonts w:ascii="Symbol" w:hAnsi="Symbol" w:hint="default"/>
        <w:sz w:val="20"/>
      </w:rPr>
    </w:lvl>
    <w:lvl w:ilvl="6" w:tplc="9CC841DE" w:tentative="1">
      <w:start w:val="1"/>
      <w:numFmt w:val="bullet"/>
      <w:lvlText w:val=""/>
      <w:lvlJc w:val="left"/>
      <w:pPr>
        <w:tabs>
          <w:tab w:val="num" w:pos="5760"/>
        </w:tabs>
        <w:ind w:left="5760" w:hanging="360"/>
      </w:pPr>
      <w:rPr>
        <w:rFonts w:ascii="Symbol" w:hAnsi="Symbol" w:hint="default"/>
        <w:sz w:val="20"/>
      </w:rPr>
    </w:lvl>
    <w:lvl w:ilvl="7" w:tplc="46882238" w:tentative="1">
      <w:start w:val="1"/>
      <w:numFmt w:val="bullet"/>
      <w:lvlText w:val=""/>
      <w:lvlJc w:val="left"/>
      <w:pPr>
        <w:tabs>
          <w:tab w:val="num" w:pos="6480"/>
        </w:tabs>
        <w:ind w:left="6480" w:hanging="360"/>
      </w:pPr>
      <w:rPr>
        <w:rFonts w:ascii="Symbol" w:hAnsi="Symbol" w:hint="default"/>
        <w:sz w:val="20"/>
      </w:rPr>
    </w:lvl>
    <w:lvl w:ilvl="8" w:tplc="3446B5C4" w:tentative="1">
      <w:start w:val="1"/>
      <w:numFmt w:val="bullet"/>
      <w:lvlText w:val=""/>
      <w:lvlJc w:val="left"/>
      <w:pPr>
        <w:tabs>
          <w:tab w:val="num" w:pos="7200"/>
        </w:tabs>
        <w:ind w:left="7200" w:hanging="360"/>
      </w:pPr>
      <w:rPr>
        <w:rFonts w:ascii="Symbol" w:hAnsi="Symbol" w:hint="default"/>
        <w:sz w:val="20"/>
      </w:rPr>
    </w:lvl>
  </w:abstractNum>
  <w:abstractNum w:abstractNumId="4" w15:restartNumberingAfterBreak="0">
    <w:nsid w:val="103315C6"/>
    <w:multiLevelType w:val="multilevel"/>
    <w:tmpl w:val="DEF63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2677A9"/>
    <w:multiLevelType w:val="hybridMultilevel"/>
    <w:tmpl w:val="EFE00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C2B91"/>
    <w:multiLevelType w:val="hybridMultilevel"/>
    <w:tmpl w:val="1C6807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104E68"/>
    <w:multiLevelType w:val="hybridMultilevel"/>
    <w:tmpl w:val="5AEC76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03C4B56"/>
    <w:multiLevelType w:val="hybridMultilevel"/>
    <w:tmpl w:val="BFEE9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A865D5"/>
    <w:multiLevelType w:val="multilevel"/>
    <w:tmpl w:val="ED14D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395804"/>
    <w:multiLevelType w:val="multilevel"/>
    <w:tmpl w:val="B6DA3D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D17822"/>
    <w:multiLevelType w:val="multilevel"/>
    <w:tmpl w:val="FFA86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571E3E"/>
    <w:multiLevelType w:val="hybridMultilevel"/>
    <w:tmpl w:val="D764D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8C3951"/>
    <w:multiLevelType w:val="multilevel"/>
    <w:tmpl w:val="4AD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BF0F59"/>
    <w:multiLevelType w:val="hybridMultilevel"/>
    <w:tmpl w:val="9648E9AE"/>
    <w:lvl w:ilvl="0" w:tplc="08090001">
      <w:start w:val="1"/>
      <w:numFmt w:val="bullet"/>
      <w:lvlText w:val=""/>
      <w:lvlJc w:val="left"/>
      <w:pPr>
        <w:ind w:left="2841" w:hanging="360"/>
      </w:pPr>
      <w:rPr>
        <w:rFonts w:ascii="Symbol" w:hAnsi="Symbol" w:hint="default"/>
      </w:rPr>
    </w:lvl>
    <w:lvl w:ilvl="1" w:tplc="08090003">
      <w:start w:val="1"/>
      <w:numFmt w:val="bullet"/>
      <w:lvlText w:val="o"/>
      <w:lvlJc w:val="left"/>
      <w:pPr>
        <w:ind w:left="3561" w:hanging="360"/>
      </w:pPr>
      <w:rPr>
        <w:rFonts w:ascii="Courier New" w:hAnsi="Courier New" w:cs="Courier New" w:hint="default"/>
      </w:rPr>
    </w:lvl>
    <w:lvl w:ilvl="2" w:tplc="08090005" w:tentative="1">
      <w:start w:val="1"/>
      <w:numFmt w:val="bullet"/>
      <w:lvlText w:val=""/>
      <w:lvlJc w:val="left"/>
      <w:pPr>
        <w:ind w:left="4281" w:hanging="360"/>
      </w:pPr>
      <w:rPr>
        <w:rFonts w:ascii="Wingdings" w:hAnsi="Wingdings" w:hint="default"/>
      </w:rPr>
    </w:lvl>
    <w:lvl w:ilvl="3" w:tplc="08090001" w:tentative="1">
      <w:start w:val="1"/>
      <w:numFmt w:val="bullet"/>
      <w:lvlText w:val=""/>
      <w:lvlJc w:val="left"/>
      <w:pPr>
        <w:ind w:left="5001" w:hanging="360"/>
      </w:pPr>
      <w:rPr>
        <w:rFonts w:ascii="Symbol" w:hAnsi="Symbol" w:hint="default"/>
      </w:rPr>
    </w:lvl>
    <w:lvl w:ilvl="4" w:tplc="08090003" w:tentative="1">
      <w:start w:val="1"/>
      <w:numFmt w:val="bullet"/>
      <w:lvlText w:val="o"/>
      <w:lvlJc w:val="left"/>
      <w:pPr>
        <w:ind w:left="5721" w:hanging="360"/>
      </w:pPr>
      <w:rPr>
        <w:rFonts w:ascii="Courier New" w:hAnsi="Courier New" w:cs="Courier New" w:hint="default"/>
      </w:rPr>
    </w:lvl>
    <w:lvl w:ilvl="5" w:tplc="08090005" w:tentative="1">
      <w:start w:val="1"/>
      <w:numFmt w:val="bullet"/>
      <w:lvlText w:val=""/>
      <w:lvlJc w:val="left"/>
      <w:pPr>
        <w:ind w:left="6441" w:hanging="360"/>
      </w:pPr>
      <w:rPr>
        <w:rFonts w:ascii="Wingdings" w:hAnsi="Wingdings" w:hint="default"/>
      </w:rPr>
    </w:lvl>
    <w:lvl w:ilvl="6" w:tplc="08090001" w:tentative="1">
      <w:start w:val="1"/>
      <w:numFmt w:val="bullet"/>
      <w:lvlText w:val=""/>
      <w:lvlJc w:val="left"/>
      <w:pPr>
        <w:ind w:left="7161" w:hanging="360"/>
      </w:pPr>
      <w:rPr>
        <w:rFonts w:ascii="Symbol" w:hAnsi="Symbol" w:hint="default"/>
      </w:rPr>
    </w:lvl>
    <w:lvl w:ilvl="7" w:tplc="08090003" w:tentative="1">
      <w:start w:val="1"/>
      <w:numFmt w:val="bullet"/>
      <w:lvlText w:val="o"/>
      <w:lvlJc w:val="left"/>
      <w:pPr>
        <w:ind w:left="7881" w:hanging="360"/>
      </w:pPr>
      <w:rPr>
        <w:rFonts w:ascii="Courier New" w:hAnsi="Courier New" w:cs="Courier New" w:hint="default"/>
      </w:rPr>
    </w:lvl>
    <w:lvl w:ilvl="8" w:tplc="08090005" w:tentative="1">
      <w:start w:val="1"/>
      <w:numFmt w:val="bullet"/>
      <w:lvlText w:val=""/>
      <w:lvlJc w:val="left"/>
      <w:pPr>
        <w:ind w:left="8601" w:hanging="360"/>
      </w:pPr>
      <w:rPr>
        <w:rFonts w:ascii="Wingdings" w:hAnsi="Wingdings" w:hint="default"/>
      </w:rPr>
    </w:lvl>
  </w:abstractNum>
  <w:abstractNum w:abstractNumId="15" w15:restartNumberingAfterBreak="0">
    <w:nsid w:val="4D3F2245"/>
    <w:multiLevelType w:val="multilevel"/>
    <w:tmpl w:val="AE3A69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FA3455"/>
    <w:multiLevelType w:val="hybridMultilevel"/>
    <w:tmpl w:val="37983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B353C1"/>
    <w:multiLevelType w:val="hybridMultilevel"/>
    <w:tmpl w:val="D4AE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6E27EE"/>
    <w:multiLevelType w:val="hybridMultilevel"/>
    <w:tmpl w:val="23A60558"/>
    <w:lvl w:ilvl="0" w:tplc="7708DD14">
      <w:start w:val="1"/>
      <w:numFmt w:val="bullet"/>
      <w:lvlText w:val=""/>
      <w:lvlJc w:val="left"/>
      <w:pPr>
        <w:tabs>
          <w:tab w:val="num" w:pos="720"/>
        </w:tabs>
        <w:ind w:left="720" w:hanging="360"/>
      </w:pPr>
      <w:rPr>
        <w:rFonts w:ascii="Symbol" w:hAnsi="Symbol" w:hint="default"/>
        <w:sz w:val="20"/>
      </w:rPr>
    </w:lvl>
    <w:lvl w:ilvl="1" w:tplc="EBA2594E" w:tentative="1">
      <w:start w:val="1"/>
      <w:numFmt w:val="bullet"/>
      <w:lvlText w:val=""/>
      <w:lvlJc w:val="left"/>
      <w:pPr>
        <w:tabs>
          <w:tab w:val="num" w:pos="1440"/>
        </w:tabs>
        <w:ind w:left="1440" w:hanging="360"/>
      </w:pPr>
      <w:rPr>
        <w:rFonts w:ascii="Symbol" w:hAnsi="Symbol" w:hint="default"/>
        <w:sz w:val="20"/>
      </w:rPr>
    </w:lvl>
    <w:lvl w:ilvl="2" w:tplc="89E6AC70" w:tentative="1">
      <w:start w:val="1"/>
      <w:numFmt w:val="bullet"/>
      <w:lvlText w:val=""/>
      <w:lvlJc w:val="left"/>
      <w:pPr>
        <w:tabs>
          <w:tab w:val="num" w:pos="2160"/>
        </w:tabs>
        <w:ind w:left="2160" w:hanging="360"/>
      </w:pPr>
      <w:rPr>
        <w:rFonts w:ascii="Symbol" w:hAnsi="Symbol" w:hint="default"/>
        <w:sz w:val="20"/>
      </w:rPr>
    </w:lvl>
    <w:lvl w:ilvl="3" w:tplc="D26406F6" w:tentative="1">
      <w:start w:val="1"/>
      <w:numFmt w:val="bullet"/>
      <w:lvlText w:val=""/>
      <w:lvlJc w:val="left"/>
      <w:pPr>
        <w:tabs>
          <w:tab w:val="num" w:pos="2880"/>
        </w:tabs>
        <w:ind w:left="2880" w:hanging="360"/>
      </w:pPr>
      <w:rPr>
        <w:rFonts w:ascii="Symbol" w:hAnsi="Symbol" w:hint="default"/>
        <w:sz w:val="20"/>
      </w:rPr>
    </w:lvl>
    <w:lvl w:ilvl="4" w:tplc="742E6506" w:tentative="1">
      <w:start w:val="1"/>
      <w:numFmt w:val="bullet"/>
      <w:lvlText w:val=""/>
      <w:lvlJc w:val="left"/>
      <w:pPr>
        <w:tabs>
          <w:tab w:val="num" w:pos="3600"/>
        </w:tabs>
        <w:ind w:left="3600" w:hanging="360"/>
      </w:pPr>
      <w:rPr>
        <w:rFonts w:ascii="Symbol" w:hAnsi="Symbol" w:hint="default"/>
        <w:sz w:val="20"/>
      </w:rPr>
    </w:lvl>
    <w:lvl w:ilvl="5" w:tplc="0C0203EE" w:tentative="1">
      <w:start w:val="1"/>
      <w:numFmt w:val="bullet"/>
      <w:lvlText w:val=""/>
      <w:lvlJc w:val="left"/>
      <w:pPr>
        <w:tabs>
          <w:tab w:val="num" w:pos="4320"/>
        </w:tabs>
        <w:ind w:left="4320" w:hanging="360"/>
      </w:pPr>
      <w:rPr>
        <w:rFonts w:ascii="Symbol" w:hAnsi="Symbol" w:hint="default"/>
        <w:sz w:val="20"/>
      </w:rPr>
    </w:lvl>
    <w:lvl w:ilvl="6" w:tplc="452E77C2" w:tentative="1">
      <w:start w:val="1"/>
      <w:numFmt w:val="bullet"/>
      <w:lvlText w:val=""/>
      <w:lvlJc w:val="left"/>
      <w:pPr>
        <w:tabs>
          <w:tab w:val="num" w:pos="5040"/>
        </w:tabs>
        <w:ind w:left="5040" w:hanging="360"/>
      </w:pPr>
      <w:rPr>
        <w:rFonts w:ascii="Symbol" w:hAnsi="Symbol" w:hint="default"/>
        <w:sz w:val="20"/>
      </w:rPr>
    </w:lvl>
    <w:lvl w:ilvl="7" w:tplc="DB1AF410" w:tentative="1">
      <w:start w:val="1"/>
      <w:numFmt w:val="bullet"/>
      <w:lvlText w:val=""/>
      <w:lvlJc w:val="left"/>
      <w:pPr>
        <w:tabs>
          <w:tab w:val="num" w:pos="5760"/>
        </w:tabs>
        <w:ind w:left="5760" w:hanging="360"/>
      </w:pPr>
      <w:rPr>
        <w:rFonts w:ascii="Symbol" w:hAnsi="Symbol" w:hint="default"/>
        <w:sz w:val="20"/>
      </w:rPr>
    </w:lvl>
    <w:lvl w:ilvl="8" w:tplc="8D487350"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697D1D"/>
    <w:multiLevelType w:val="hybridMultilevel"/>
    <w:tmpl w:val="3778821E"/>
    <w:lvl w:ilvl="0" w:tplc="567EB480">
      <w:start w:val="4"/>
      <w:numFmt w:val="bullet"/>
      <w:lvlText w:val="-"/>
      <w:lvlJc w:val="left"/>
      <w:pPr>
        <w:ind w:left="1080" w:hanging="360"/>
      </w:pPr>
      <w:rPr>
        <w:rFonts w:ascii="Arial" w:eastAsia="Calibri" w:hAnsi="Arial" w:cs="Aria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5826A44"/>
    <w:multiLevelType w:val="hybridMultilevel"/>
    <w:tmpl w:val="69185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BE91F6F"/>
    <w:multiLevelType w:val="hybridMultilevel"/>
    <w:tmpl w:val="4A1ECA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2E175B4"/>
    <w:multiLevelType w:val="hybridMultilevel"/>
    <w:tmpl w:val="8196C0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090028"/>
    <w:multiLevelType w:val="hybridMultilevel"/>
    <w:tmpl w:val="7222E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8E66E7F"/>
    <w:multiLevelType w:val="hybridMultilevel"/>
    <w:tmpl w:val="23A60558"/>
    <w:lvl w:ilvl="0" w:tplc="476A3D82">
      <w:start w:val="1"/>
      <w:numFmt w:val="bullet"/>
      <w:lvlText w:val=""/>
      <w:lvlJc w:val="left"/>
      <w:pPr>
        <w:tabs>
          <w:tab w:val="num" w:pos="720"/>
        </w:tabs>
        <w:ind w:left="720" w:hanging="360"/>
      </w:pPr>
      <w:rPr>
        <w:rFonts w:ascii="Symbol" w:hAnsi="Symbol" w:hint="default"/>
        <w:sz w:val="20"/>
      </w:rPr>
    </w:lvl>
    <w:lvl w:ilvl="1" w:tplc="FA38C228" w:tentative="1">
      <w:start w:val="1"/>
      <w:numFmt w:val="bullet"/>
      <w:lvlText w:val=""/>
      <w:lvlJc w:val="left"/>
      <w:pPr>
        <w:tabs>
          <w:tab w:val="num" w:pos="1440"/>
        </w:tabs>
        <w:ind w:left="1440" w:hanging="360"/>
      </w:pPr>
      <w:rPr>
        <w:rFonts w:ascii="Symbol" w:hAnsi="Symbol" w:hint="default"/>
        <w:sz w:val="20"/>
      </w:rPr>
    </w:lvl>
    <w:lvl w:ilvl="2" w:tplc="FEEEB940" w:tentative="1">
      <w:start w:val="1"/>
      <w:numFmt w:val="bullet"/>
      <w:lvlText w:val=""/>
      <w:lvlJc w:val="left"/>
      <w:pPr>
        <w:tabs>
          <w:tab w:val="num" w:pos="2160"/>
        </w:tabs>
        <w:ind w:left="2160" w:hanging="360"/>
      </w:pPr>
      <w:rPr>
        <w:rFonts w:ascii="Symbol" w:hAnsi="Symbol" w:hint="default"/>
        <w:sz w:val="20"/>
      </w:rPr>
    </w:lvl>
    <w:lvl w:ilvl="3" w:tplc="519C36FA" w:tentative="1">
      <w:start w:val="1"/>
      <w:numFmt w:val="bullet"/>
      <w:lvlText w:val=""/>
      <w:lvlJc w:val="left"/>
      <w:pPr>
        <w:tabs>
          <w:tab w:val="num" w:pos="2880"/>
        </w:tabs>
        <w:ind w:left="2880" w:hanging="360"/>
      </w:pPr>
      <w:rPr>
        <w:rFonts w:ascii="Symbol" w:hAnsi="Symbol" w:hint="default"/>
        <w:sz w:val="20"/>
      </w:rPr>
    </w:lvl>
    <w:lvl w:ilvl="4" w:tplc="5D389588" w:tentative="1">
      <w:start w:val="1"/>
      <w:numFmt w:val="bullet"/>
      <w:lvlText w:val=""/>
      <w:lvlJc w:val="left"/>
      <w:pPr>
        <w:tabs>
          <w:tab w:val="num" w:pos="3600"/>
        </w:tabs>
        <w:ind w:left="3600" w:hanging="360"/>
      </w:pPr>
      <w:rPr>
        <w:rFonts w:ascii="Symbol" w:hAnsi="Symbol" w:hint="default"/>
        <w:sz w:val="20"/>
      </w:rPr>
    </w:lvl>
    <w:lvl w:ilvl="5" w:tplc="01C68A7E" w:tentative="1">
      <w:start w:val="1"/>
      <w:numFmt w:val="bullet"/>
      <w:lvlText w:val=""/>
      <w:lvlJc w:val="left"/>
      <w:pPr>
        <w:tabs>
          <w:tab w:val="num" w:pos="4320"/>
        </w:tabs>
        <w:ind w:left="4320" w:hanging="360"/>
      </w:pPr>
      <w:rPr>
        <w:rFonts w:ascii="Symbol" w:hAnsi="Symbol" w:hint="default"/>
        <w:sz w:val="20"/>
      </w:rPr>
    </w:lvl>
    <w:lvl w:ilvl="6" w:tplc="88FC8D54" w:tentative="1">
      <w:start w:val="1"/>
      <w:numFmt w:val="bullet"/>
      <w:lvlText w:val=""/>
      <w:lvlJc w:val="left"/>
      <w:pPr>
        <w:tabs>
          <w:tab w:val="num" w:pos="5040"/>
        </w:tabs>
        <w:ind w:left="5040" w:hanging="360"/>
      </w:pPr>
      <w:rPr>
        <w:rFonts w:ascii="Symbol" w:hAnsi="Symbol" w:hint="default"/>
        <w:sz w:val="20"/>
      </w:rPr>
    </w:lvl>
    <w:lvl w:ilvl="7" w:tplc="786AE96C" w:tentative="1">
      <w:start w:val="1"/>
      <w:numFmt w:val="bullet"/>
      <w:lvlText w:val=""/>
      <w:lvlJc w:val="left"/>
      <w:pPr>
        <w:tabs>
          <w:tab w:val="num" w:pos="5760"/>
        </w:tabs>
        <w:ind w:left="5760" w:hanging="360"/>
      </w:pPr>
      <w:rPr>
        <w:rFonts w:ascii="Symbol" w:hAnsi="Symbol" w:hint="default"/>
        <w:sz w:val="20"/>
      </w:rPr>
    </w:lvl>
    <w:lvl w:ilvl="8" w:tplc="5208847A"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CC846A3"/>
    <w:multiLevelType w:val="hybridMultilevel"/>
    <w:tmpl w:val="23A60558"/>
    <w:lvl w:ilvl="0" w:tplc="DA26856C">
      <w:start w:val="1"/>
      <w:numFmt w:val="bullet"/>
      <w:lvlText w:val=""/>
      <w:lvlJc w:val="left"/>
      <w:pPr>
        <w:tabs>
          <w:tab w:val="num" w:pos="720"/>
        </w:tabs>
        <w:ind w:left="720" w:hanging="360"/>
      </w:pPr>
      <w:rPr>
        <w:rFonts w:ascii="Symbol" w:hAnsi="Symbol" w:hint="default"/>
        <w:sz w:val="20"/>
      </w:rPr>
    </w:lvl>
    <w:lvl w:ilvl="1" w:tplc="18605B52" w:tentative="1">
      <w:start w:val="1"/>
      <w:numFmt w:val="bullet"/>
      <w:lvlText w:val=""/>
      <w:lvlJc w:val="left"/>
      <w:pPr>
        <w:tabs>
          <w:tab w:val="num" w:pos="1440"/>
        </w:tabs>
        <w:ind w:left="1440" w:hanging="360"/>
      </w:pPr>
      <w:rPr>
        <w:rFonts w:ascii="Symbol" w:hAnsi="Symbol" w:hint="default"/>
        <w:sz w:val="20"/>
      </w:rPr>
    </w:lvl>
    <w:lvl w:ilvl="2" w:tplc="D13C9614" w:tentative="1">
      <w:start w:val="1"/>
      <w:numFmt w:val="bullet"/>
      <w:lvlText w:val=""/>
      <w:lvlJc w:val="left"/>
      <w:pPr>
        <w:tabs>
          <w:tab w:val="num" w:pos="2160"/>
        </w:tabs>
        <w:ind w:left="2160" w:hanging="360"/>
      </w:pPr>
      <w:rPr>
        <w:rFonts w:ascii="Symbol" w:hAnsi="Symbol" w:hint="default"/>
        <w:sz w:val="20"/>
      </w:rPr>
    </w:lvl>
    <w:lvl w:ilvl="3" w:tplc="2C28827A" w:tentative="1">
      <w:start w:val="1"/>
      <w:numFmt w:val="bullet"/>
      <w:lvlText w:val=""/>
      <w:lvlJc w:val="left"/>
      <w:pPr>
        <w:tabs>
          <w:tab w:val="num" w:pos="2880"/>
        </w:tabs>
        <w:ind w:left="2880" w:hanging="360"/>
      </w:pPr>
      <w:rPr>
        <w:rFonts w:ascii="Symbol" w:hAnsi="Symbol" w:hint="default"/>
        <w:sz w:val="20"/>
      </w:rPr>
    </w:lvl>
    <w:lvl w:ilvl="4" w:tplc="EAE84EDE" w:tentative="1">
      <w:start w:val="1"/>
      <w:numFmt w:val="bullet"/>
      <w:lvlText w:val=""/>
      <w:lvlJc w:val="left"/>
      <w:pPr>
        <w:tabs>
          <w:tab w:val="num" w:pos="3600"/>
        </w:tabs>
        <w:ind w:left="3600" w:hanging="360"/>
      </w:pPr>
      <w:rPr>
        <w:rFonts w:ascii="Symbol" w:hAnsi="Symbol" w:hint="default"/>
        <w:sz w:val="20"/>
      </w:rPr>
    </w:lvl>
    <w:lvl w:ilvl="5" w:tplc="00BEC9F2" w:tentative="1">
      <w:start w:val="1"/>
      <w:numFmt w:val="bullet"/>
      <w:lvlText w:val=""/>
      <w:lvlJc w:val="left"/>
      <w:pPr>
        <w:tabs>
          <w:tab w:val="num" w:pos="4320"/>
        </w:tabs>
        <w:ind w:left="4320" w:hanging="360"/>
      </w:pPr>
      <w:rPr>
        <w:rFonts w:ascii="Symbol" w:hAnsi="Symbol" w:hint="default"/>
        <w:sz w:val="20"/>
      </w:rPr>
    </w:lvl>
    <w:lvl w:ilvl="6" w:tplc="DC9E58D6" w:tentative="1">
      <w:start w:val="1"/>
      <w:numFmt w:val="bullet"/>
      <w:lvlText w:val=""/>
      <w:lvlJc w:val="left"/>
      <w:pPr>
        <w:tabs>
          <w:tab w:val="num" w:pos="5040"/>
        </w:tabs>
        <w:ind w:left="5040" w:hanging="360"/>
      </w:pPr>
      <w:rPr>
        <w:rFonts w:ascii="Symbol" w:hAnsi="Symbol" w:hint="default"/>
        <w:sz w:val="20"/>
      </w:rPr>
    </w:lvl>
    <w:lvl w:ilvl="7" w:tplc="9A588C42" w:tentative="1">
      <w:start w:val="1"/>
      <w:numFmt w:val="bullet"/>
      <w:lvlText w:val=""/>
      <w:lvlJc w:val="left"/>
      <w:pPr>
        <w:tabs>
          <w:tab w:val="num" w:pos="5760"/>
        </w:tabs>
        <w:ind w:left="5760" w:hanging="360"/>
      </w:pPr>
      <w:rPr>
        <w:rFonts w:ascii="Symbol" w:hAnsi="Symbol" w:hint="default"/>
        <w:sz w:val="20"/>
      </w:rPr>
    </w:lvl>
    <w:lvl w:ilvl="8" w:tplc="437E898A"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E0C691F"/>
    <w:multiLevelType w:val="multilevel"/>
    <w:tmpl w:val="139473B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7EAC56BC"/>
    <w:multiLevelType w:val="hybridMultilevel"/>
    <w:tmpl w:val="908A87BE"/>
    <w:lvl w:ilvl="0" w:tplc="8F74D818">
      <w:start w:val="4"/>
      <w:numFmt w:val="bullet"/>
      <w:lvlText w:val="-"/>
      <w:lvlJc w:val="left"/>
      <w:pPr>
        <w:ind w:left="817" w:hanging="360"/>
      </w:pPr>
      <w:rPr>
        <w:rFonts w:ascii="Arial" w:eastAsiaTheme="minorHAnsi" w:hAnsi="Arial" w:cs="Arial" w:hint="default"/>
        <w:b/>
        <w:sz w:val="22"/>
      </w:rPr>
    </w:lvl>
    <w:lvl w:ilvl="1" w:tplc="08090003" w:tentative="1">
      <w:start w:val="1"/>
      <w:numFmt w:val="bullet"/>
      <w:lvlText w:val="o"/>
      <w:lvlJc w:val="left"/>
      <w:pPr>
        <w:ind w:left="1537" w:hanging="360"/>
      </w:pPr>
      <w:rPr>
        <w:rFonts w:ascii="Courier New" w:hAnsi="Courier New" w:cs="Courier New" w:hint="default"/>
      </w:rPr>
    </w:lvl>
    <w:lvl w:ilvl="2" w:tplc="08090005" w:tentative="1">
      <w:start w:val="1"/>
      <w:numFmt w:val="bullet"/>
      <w:lvlText w:val=""/>
      <w:lvlJc w:val="left"/>
      <w:pPr>
        <w:ind w:left="2257" w:hanging="360"/>
      </w:pPr>
      <w:rPr>
        <w:rFonts w:ascii="Wingdings" w:hAnsi="Wingdings" w:hint="default"/>
      </w:rPr>
    </w:lvl>
    <w:lvl w:ilvl="3" w:tplc="08090001" w:tentative="1">
      <w:start w:val="1"/>
      <w:numFmt w:val="bullet"/>
      <w:lvlText w:val=""/>
      <w:lvlJc w:val="left"/>
      <w:pPr>
        <w:ind w:left="2977" w:hanging="360"/>
      </w:pPr>
      <w:rPr>
        <w:rFonts w:ascii="Symbol" w:hAnsi="Symbol" w:hint="default"/>
      </w:rPr>
    </w:lvl>
    <w:lvl w:ilvl="4" w:tplc="08090003" w:tentative="1">
      <w:start w:val="1"/>
      <w:numFmt w:val="bullet"/>
      <w:lvlText w:val="o"/>
      <w:lvlJc w:val="left"/>
      <w:pPr>
        <w:ind w:left="3697" w:hanging="360"/>
      </w:pPr>
      <w:rPr>
        <w:rFonts w:ascii="Courier New" w:hAnsi="Courier New" w:cs="Courier New" w:hint="default"/>
      </w:rPr>
    </w:lvl>
    <w:lvl w:ilvl="5" w:tplc="08090005" w:tentative="1">
      <w:start w:val="1"/>
      <w:numFmt w:val="bullet"/>
      <w:lvlText w:val=""/>
      <w:lvlJc w:val="left"/>
      <w:pPr>
        <w:ind w:left="4417" w:hanging="360"/>
      </w:pPr>
      <w:rPr>
        <w:rFonts w:ascii="Wingdings" w:hAnsi="Wingdings" w:hint="default"/>
      </w:rPr>
    </w:lvl>
    <w:lvl w:ilvl="6" w:tplc="08090001" w:tentative="1">
      <w:start w:val="1"/>
      <w:numFmt w:val="bullet"/>
      <w:lvlText w:val=""/>
      <w:lvlJc w:val="left"/>
      <w:pPr>
        <w:ind w:left="5137" w:hanging="360"/>
      </w:pPr>
      <w:rPr>
        <w:rFonts w:ascii="Symbol" w:hAnsi="Symbol" w:hint="default"/>
      </w:rPr>
    </w:lvl>
    <w:lvl w:ilvl="7" w:tplc="08090003" w:tentative="1">
      <w:start w:val="1"/>
      <w:numFmt w:val="bullet"/>
      <w:lvlText w:val="o"/>
      <w:lvlJc w:val="left"/>
      <w:pPr>
        <w:ind w:left="5857" w:hanging="360"/>
      </w:pPr>
      <w:rPr>
        <w:rFonts w:ascii="Courier New" w:hAnsi="Courier New" w:cs="Courier New" w:hint="default"/>
      </w:rPr>
    </w:lvl>
    <w:lvl w:ilvl="8" w:tplc="08090005" w:tentative="1">
      <w:start w:val="1"/>
      <w:numFmt w:val="bullet"/>
      <w:lvlText w:val=""/>
      <w:lvlJc w:val="left"/>
      <w:pPr>
        <w:ind w:left="6577" w:hanging="360"/>
      </w:pPr>
      <w:rPr>
        <w:rFonts w:ascii="Wingdings" w:hAnsi="Wingdings" w:hint="default"/>
      </w:rPr>
    </w:lvl>
  </w:abstractNum>
  <w:num w:numId="1" w16cid:durableId="1425296739">
    <w:abstractNumId w:val="14"/>
  </w:num>
  <w:num w:numId="2" w16cid:durableId="901524669">
    <w:abstractNumId w:val="5"/>
  </w:num>
  <w:num w:numId="3" w16cid:durableId="1000234071">
    <w:abstractNumId w:val="2"/>
  </w:num>
  <w:num w:numId="4" w16cid:durableId="644701573">
    <w:abstractNumId w:val="22"/>
  </w:num>
  <w:num w:numId="5" w16cid:durableId="663556803">
    <w:abstractNumId w:val="23"/>
  </w:num>
  <w:num w:numId="6" w16cid:durableId="4478421">
    <w:abstractNumId w:val="20"/>
  </w:num>
  <w:num w:numId="7" w16cid:durableId="1938174901">
    <w:abstractNumId w:val="19"/>
  </w:num>
  <w:num w:numId="8" w16cid:durableId="1010789447">
    <w:abstractNumId w:val="27"/>
  </w:num>
  <w:num w:numId="9" w16cid:durableId="1737389821">
    <w:abstractNumId w:val="6"/>
  </w:num>
  <w:num w:numId="10" w16cid:durableId="1447776064">
    <w:abstractNumId w:val="25"/>
  </w:num>
  <w:num w:numId="11" w16cid:durableId="851913883">
    <w:abstractNumId w:val="3"/>
  </w:num>
  <w:num w:numId="12" w16cid:durableId="436751017">
    <w:abstractNumId w:val="1"/>
  </w:num>
  <w:num w:numId="13" w16cid:durableId="1745293240">
    <w:abstractNumId w:val="18"/>
  </w:num>
  <w:num w:numId="14" w16cid:durableId="701515028">
    <w:abstractNumId w:val="24"/>
  </w:num>
  <w:num w:numId="15" w16cid:durableId="270666518">
    <w:abstractNumId w:val="17"/>
  </w:num>
  <w:num w:numId="16" w16cid:durableId="326522939">
    <w:abstractNumId w:val="12"/>
  </w:num>
  <w:num w:numId="17" w16cid:durableId="526141841">
    <w:abstractNumId w:val="21"/>
  </w:num>
  <w:num w:numId="18" w16cid:durableId="2137336667">
    <w:abstractNumId w:val="11"/>
  </w:num>
  <w:num w:numId="19" w16cid:durableId="2061391985">
    <w:abstractNumId w:val="0"/>
  </w:num>
  <w:num w:numId="20" w16cid:durableId="1288389761">
    <w:abstractNumId w:val="10"/>
  </w:num>
  <w:num w:numId="21" w16cid:durableId="1407268677">
    <w:abstractNumId w:val="15"/>
  </w:num>
  <w:num w:numId="22" w16cid:durableId="1859004803">
    <w:abstractNumId w:val="26"/>
  </w:num>
  <w:num w:numId="23" w16cid:durableId="1285698983">
    <w:abstractNumId w:val="13"/>
  </w:num>
  <w:num w:numId="24" w16cid:durableId="2146005911">
    <w:abstractNumId w:val="4"/>
  </w:num>
  <w:num w:numId="25" w16cid:durableId="525948166">
    <w:abstractNumId w:val="9"/>
  </w:num>
  <w:num w:numId="26" w16cid:durableId="1768840720">
    <w:abstractNumId w:val="16"/>
  </w:num>
  <w:num w:numId="27" w16cid:durableId="647520706">
    <w:abstractNumId w:val="7"/>
  </w:num>
  <w:num w:numId="28" w16cid:durableId="2055230877">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733"/>
    <w:rsid w:val="00000B1B"/>
    <w:rsid w:val="00005AD7"/>
    <w:rsid w:val="0001028A"/>
    <w:rsid w:val="00015F33"/>
    <w:rsid w:val="000202F5"/>
    <w:rsid w:val="00020F6D"/>
    <w:rsid w:val="000223B3"/>
    <w:rsid w:val="00025395"/>
    <w:rsid w:val="00032551"/>
    <w:rsid w:val="0004211F"/>
    <w:rsid w:val="00043A61"/>
    <w:rsid w:val="000538E7"/>
    <w:rsid w:val="00060B00"/>
    <w:rsid w:val="00061103"/>
    <w:rsid w:val="000621F8"/>
    <w:rsid w:val="000722C9"/>
    <w:rsid w:val="0008134B"/>
    <w:rsid w:val="000826A5"/>
    <w:rsid w:val="000833E2"/>
    <w:rsid w:val="00091EC0"/>
    <w:rsid w:val="000B2558"/>
    <w:rsid w:val="000B3C3D"/>
    <w:rsid w:val="000B5D5F"/>
    <w:rsid w:val="000C4257"/>
    <w:rsid w:val="000D5FF3"/>
    <w:rsid w:val="000E2934"/>
    <w:rsid w:val="000E54B5"/>
    <w:rsid w:val="000E5E40"/>
    <w:rsid w:val="000F591F"/>
    <w:rsid w:val="00107129"/>
    <w:rsid w:val="00113B47"/>
    <w:rsid w:val="00143297"/>
    <w:rsid w:val="001437D2"/>
    <w:rsid w:val="00144E4A"/>
    <w:rsid w:val="00145452"/>
    <w:rsid w:val="00151276"/>
    <w:rsid w:val="00165330"/>
    <w:rsid w:val="00171720"/>
    <w:rsid w:val="00173324"/>
    <w:rsid w:val="00173E19"/>
    <w:rsid w:val="00174A70"/>
    <w:rsid w:val="00174C55"/>
    <w:rsid w:val="001778DB"/>
    <w:rsid w:val="001805E0"/>
    <w:rsid w:val="001A1DA5"/>
    <w:rsid w:val="001A2B44"/>
    <w:rsid w:val="001A7DEB"/>
    <w:rsid w:val="001C39D1"/>
    <w:rsid w:val="001C4B52"/>
    <w:rsid w:val="001C6D8A"/>
    <w:rsid w:val="001C71AB"/>
    <w:rsid w:val="001C7EF5"/>
    <w:rsid w:val="001D37E8"/>
    <w:rsid w:val="001D38A7"/>
    <w:rsid w:val="001D5725"/>
    <w:rsid w:val="001E7AE3"/>
    <w:rsid w:val="001E7C47"/>
    <w:rsid w:val="002033E9"/>
    <w:rsid w:val="00211BCE"/>
    <w:rsid w:val="002157A4"/>
    <w:rsid w:val="00217728"/>
    <w:rsid w:val="00226E46"/>
    <w:rsid w:val="00227F37"/>
    <w:rsid w:val="002354BD"/>
    <w:rsid w:val="002418C7"/>
    <w:rsid w:val="00247E5A"/>
    <w:rsid w:val="00250D1C"/>
    <w:rsid w:val="00255E8D"/>
    <w:rsid w:val="00255EE6"/>
    <w:rsid w:val="00256CB3"/>
    <w:rsid w:val="00260A22"/>
    <w:rsid w:val="00261FA6"/>
    <w:rsid w:val="00271F1C"/>
    <w:rsid w:val="00272123"/>
    <w:rsid w:val="002733C6"/>
    <w:rsid w:val="00273883"/>
    <w:rsid w:val="00274482"/>
    <w:rsid w:val="00283F8F"/>
    <w:rsid w:val="0029152B"/>
    <w:rsid w:val="002A2FC5"/>
    <w:rsid w:val="002A67CB"/>
    <w:rsid w:val="002D0B26"/>
    <w:rsid w:val="002D0D63"/>
    <w:rsid w:val="002E672F"/>
    <w:rsid w:val="002F08B3"/>
    <w:rsid w:val="002F0B4E"/>
    <w:rsid w:val="002F2CED"/>
    <w:rsid w:val="002F532F"/>
    <w:rsid w:val="00300316"/>
    <w:rsid w:val="00301142"/>
    <w:rsid w:val="00301973"/>
    <w:rsid w:val="00310116"/>
    <w:rsid w:val="00315F9F"/>
    <w:rsid w:val="00316509"/>
    <w:rsid w:val="00322839"/>
    <w:rsid w:val="00343835"/>
    <w:rsid w:val="00357B03"/>
    <w:rsid w:val="00370394"/>
    <w:rsid w:val="00372EF9"/>
    <w:rsid w:val="003738EA"/>
    <w:rsid w:val="00375DDA"/>
    <w:rsid w:val="00384E9B"/>
    <w:rsid w:val="003859A4"/>
    <w:rsid w:val="003A2AA3"/>
    <w:rsid w:val="003A3140"/>
    <w:rsid w:val="003A472F"/>
    <w:rsid w:val="003A59BE"/>
    <w:rsid w:val="003A6741"/>
    <w:rsid w:val="003B0B4F"/>
    <w:rsid w:val="003B2F44"/>
    <w:rsid w:val="003B33FB"/>
    <w:rsid w:val="003B39C0"/>
    <w:rsid w:val="003B5DEE"/>
    <w:rsid w:val="003C1241"/>
    <w:rsid w:val="003D6060"/>
    <w:rsid w:val="003E5237"/>
    <w:rsid w:val="003F5059"/>
    <w:rsid w:val="003F6B0B"/>
    <w:rsid w:val="00420833"/>
    <w:rsid w:val="00422C31"/>
    <w:rsid w:val="004242D5"/>
    <w:rsid w:val="00427252"/>
    <w:rsid w:val="00427D1E"/>
    <w:rsid w:val="00432792"/>
    <w:rsid w:val="00432B99"/>
    <w:rsid w:val="00441C75"/>
    <w:rsid w:val="00444C72"/>
    <w:rsid w:val="004467F7"/>
    <w:rsid w:val="00452979"/>
    <w:rsid w:val="004556FD"/>
    <w:rsid w:val="00460184"/>
    <w:rsid w:val="004649EA"/>
    <w:rsid w:val="00470F10"/>
    <w:rsid w:val="00474C4E"/>
    <w:rsid w:val="00477FDF"/>
    <w:rsid w:val="004813B9"/>
    <w:rsid w:val="0048266E"/>
    <w:rsid w:val="00490C51"/>
    <w:rsid w:val="004A624F"/>
    <w:rsid w:val="004B3FAD"/>
    <w:rsid w:val="004B4271"/>
    <w:rsid w:val="004B5F58"/>
    <w:rsid w:val="004B788B"/>
    <w:rsid w:val="004C4409"/>
    <w:rsid w:val="004C56BF"/>
    <w:rsid w:val="004D1D8F"/>
    <w:rsid w:val="004D215B"/>
    <w:rsid w:val="004D6650"/>
    <w:rsid w:val="004F063B"/>
    <w:rsid w:val="004F6D31"/>
    <w:rsid w:val="004F7FE3"/>
    <w:rsid w:val="00512A40"/>
    <w:rsid w:val="00513737"/>
    <w:rsid w:val="005159AA"/>
    <w:rsid w:val="005248C0"/>
    <w:rsid w:val="00532132"/>
    <w:rsid w:val="00532E2C"/>
    <w:rsid w:val="00534AEA"/>
    <w:rsid w:val="005365F1"/>
    <w:rsid w:val="00540763"/>
    <w:rsid w:val="00545A7A"/>
    <w:rsid w:val="0055002A"/>
    <w:rsid w:val="00563E1F"/>
    <w:rsid w:val="00574C03"/>
    <w:rsid w:val="005829F0"/>
    <w:rsid w:val="00587C19"/>
    <w:rsid w:val="005C41EF"/>
    <w:rsid w:val="005D009D"/>
    <w:rsid w:val="005D0B47"/>
    <w:rsid w:val="005E46F2"/>
    <w:rsid w:val="005E7ED4"/>
    <w:rsid w:val="005F392E"/>
    <w:rsid w:val="005F41D6"/>
    <w:rsid w:val="005F62FB"/>
    <w:rsid w:val="00600CAD"/>
    <w:rsid w:val="00611BCC"/>
    <w:rsid w:val="006162C7"/>
    <w:rsid w:val="00633413"/>
    <w:rsid w:val="00636762"/>
    <w:rsid w:val="00641AC1"/>
    <w:rsid w:val="006554C8"/>
    <w:rsid w:val="00663AB9"/>
    <w:rsid w:val="006741D0"/>
    <w:rsid w:val="00674366"/>
    <w:rsid w:val="006859D5"/>
    <w:rsid w:val="00686284"/>
    <w:rsid w:val="00692BA5"/>
    <w:rsid w:val="00696B28"/>
    <w:rsid w:val="006A269E"/>
    <w:rsid w:val="006A303C"/>
    <w:rsid w:val="006A5049"/>
    <w:rsid w:val="006A5D15"/>
    <w:rsid w:val="006C017C"/>
    <w:rsid w:val="006D29AA"/>
    <w:rsid w:val="006D2EB4"/>
    <w:rsid w:val="006D329B"/>
    <w:rsid w:val="006D64FD"/>
    <w:rsid w:val="006E6A51"/>
    <w:rsid w:val="006F6A16"/>
    <w:rsid w:val="007070F7"/>
    <w:rsid w:val="00707640"/>
    <w:rsid w:val="00711606"/>
    <w:rsid w:val="00712871"/>
    <w:rsid w:val="00720571"/>
    <w:rsid w:val="0072173E"/>
    <w:rsid w:val="007237B8"/>
    <w:rsid w:val="00726E5E"/>
    <w:rsid w:val="00727BB6"/>
    <w:rsid w:val="00730933"/>
    <w:rsid w:val="00733A03"/>
    <w:rsid w:val="007536E3"/>
    <w:rsid w:val="00755298"/>
    <w:rsid w:val="00755611"/>
    <w:rsid w:val="00760734"/>
    <w:rsid w:val="00764048"/>
    <w:rsid w:val="00767250"/>
    <w:rsid w:val="0077328A"/>
    <w:rsid w:val="00777F16"/>
    <w:rsid w:val="00782715"/>
    <w:rsid w:val="00786FCF"/>
    <w:rsid w:val="00791FE0"/>
    <w:rsid w:val="007920AD"/>
    <w:rsid w:val="007A0AA0"/>
    <w:rsid w:val="007A2040"/>
    <w:rsid w:val="007A2966"/>
    <w:rsid w:val="007A39D6"/>
    <w:rsid w:val="007A612F"/>
    <w:rsid w:val="007B2C90"/>
    <w:rsid w:val="007B3D24"/>
    <w:rsid w:val="007C3226"/>
    <w:rsid w:val="007D1692"/>
    <w:rsid w:val="007D219E"/>
    <w:rsid w:val="007D3F89"/>
    <w:rsid w:val="007D5352"/>
    <w:rsid w:val="007D7DCC"/>
    <w:rsid w:val="007E46B5"/>
    <w:rsid w:val="007E503C"/>
    <w:rsid w:val="007E66D1"/>
    <w:rsid w:val="007E7947"/>
    <w:rsid w:val="007F2AD5"/>
    <w:rsid w:val="0080465B"/>
    <w:rsid w:val="00813DD6"/>
    <w:rsid w:val="008141D2"/>
    <w:rsid w:val="00815B83"/>
    <w:rsid w:val="00821C1B"/>
    <w:rsid w:val="00822AC2"/>
    <w:rsid w:val="00823C54"/>
    <w:rsid w:val="00846F4E"/>
    <w:rsid w:val="008500C8"/>
    <w:rsid w:val="00855323"/>
    <w:rsid w:val="00856257"/>
    <w:rsid w:val="00860DF7"/>
    <w:rsid w:val="008715A7"/>
    <w:rsid w:val="0087566B"/>
    <w:rsid w:val="008775A5"/>
    <w:rsid w:val="008776BF"/>
    <w:rsid w:val="00891DFC"/>
    <w:rsid w:val="00892F8B"/>
    <w:rsid w:val="008938D4"/>
    <w:rsid w:val="008A2709"/>
    <w:rsid w:val="008A324F"/>
    <w:rsid w:val="008A67B2"/>
    <w:rsid w:val="008B6998"/>
    <w:rsid w:val="008B7856"/>
    <w:rsid w:val="008C5C1F"/>
    <w:rsid w:val="008D217D"/>
    <w:rsid w:val="008D6310"/>
    <w:rsid w:val="008D6D22"/>
    <w:rsid w:val="008D6F47"/>
    <w:rsid w:val="008E3CC0"/>
    <w:rsid w:val="008E61E8"/>
    <w:rsid w:val="008E65E0"/>
    <w:rsid w:val="008E685E"/>
    <w:rsid w:val="009002BB"/>
    <w:rsid w:val="0091333B"/>
    <w:rsid w:val="00916B6D"/>
    <w:rsid w:val="00921581"/>
    <w:rsid w:val="00926256"/>
    <w:rsid w:val="00932201"/>
    <w:rsid w:val="00940015"/>
    <w:rsid w:val="0094156E"/>
    <w:rsid w:val="0094547E"/>
    <w:rsid w:val="00962878"/>
    <w:rsid w:val="00977248"/>
    <w:rsid w:val="009814D3"/>
    <w:rsid w:val="00983397"/>
    <w:rsid w:val="00983E16"/>
    <w:rsid w:val="00986A77"/>
    <w:rsid w:val="00993963"/>
    <w:rsid w:val="009958B1"/>
    <w:rsid w:val="009B4294"/>
    <w:rsid w:val="009B4A1A"/>
    <w:rsid w:val="009B4FC7"/>
    <w:rsid w:val="009C5054"/>
    <w:rsid w:val="009D0E50"/>
    <w:rsid w:val="009E221E"/>
    <w:rsid w:val="009E5AD1"/>
    <w:rsid w:val="009E5F61"/>
    <w:rsid w:val="009F7AEE"/>
    <w:rsid w:val="00A013D9"/>
    <w:rsid w:val="00A02782"/>
    <w:rsid w:val="00A04D8E"/>
    <w:rsid w:val="00A10423"/>
    <w:rsid w:val="00A10B1C"/>
    <w:rsid w:val="00A12767"/>
    <w:rsid w:val="00A20437"/>
    <w:rsid w:val="00A23B43"/>
    <w:rsid w:val="00A259CE"/>
    <w:rsid w:val="00A25F97"/>
    <w:rsid w:val="00A317F9"/>
    <w:rsid w:val="00A448E9"/>
    <w:rsid w:val="00A555E4"/>
    <w:rsid w:val="00A56EA2"/>
    <w:rsid w:val="00A635AE"/>
    <w:rsid w:val="00A72829"/>
    <w:rsid w:val="00A829CD"/>
    <w:rsid w:val="00A84BB9"/>
    <w:rsid w:val="00A94342"/>
    <w:rsid w:val="00A9627A"/>
    <w:rsid w:val="00A96774"/>
    <w:rsid w:val="00A96C94"/>
    <w:rsid w:val="00AA7E90"/>
    <w:rsid w:val="00AB08A8"/>
    <w:rsid w:val="00AB40E2"/>
    <w:rsid w:val="00AB4573"/>
    <w:rsid w:val="00AB4D1B"/>
    <w:rsid w:val="00AB7BA2"/>
    <w:rsid w:val="00AC74E4"/>
    <w:rsid w:val="00AD32B8"/>
    <w:rsid w:val="00AE0334"/>
    <w:rsid w:val="00AE07DC"/>
    <w:rsid w:val="00AE07F2"/>
    <w:rsid w:val="00AE0EF9"/>
    <w:rsid w:val="00AE4857"/>
    <w:rsid w:val="00AF0B3A"/>
    <w:rsid w:val="00B018CC"/>
    <w:rsid w:val="00B044D9"/>
    <w:rsid w:val="00B0532A"/>
    <w:rsid w:val="00B10733"/>
    <w:rsid w:val="00B11025"/>
    <w:rsid w:val="00B12ADB"/>
    <w:rsid w:val="00B324AF"/>
    <w:rsid w:val="00B52227"/>
    <w:rsid w:val="00B54891"/>
    <w:rsid w:val="00B54977"/>
    <w:rsid w:val="00B61894"/>
    <w:rsid w:val="00B63518"/>
    <w:rsid w:val="00B7268F"/>
    <w:rsid w:val="00B803C1"/>
    <w:rsid w:val="00B80DC4"/>
    <w:rsid w:val="00B81A2D"/>
    <w:rsid w:val="00B84184"/>
    <w:rsid w:val="00B855DF"/>
    <w:rsid w:val="00B95A39"/>
    <w:rsid w:val="00BA3188"/>
    <w:rsid w:val="00BB3976"/>
    <w:rsid w:val="00BD1E8B"/>
    <w:rsid w:val="00BD3783"/>
    <w:rsid w:val="00BD6B4B"/>
    <w:rsid w:val="00BD7752"/>
    <w:rsid w:val="00BE209F"/>
    <w:rsid w:val="00BE2C06"/>
    <w:rsid w:val="00BF0316"/>
    <w:rsid w:val="00BF0AF5"/>
    <w:rsid w:val="00BF3A2A"/>
    <w:rsid w:val="00BF6CB6"/>
    <w:rsid w:val="00C10E0B"/>
    <w:rsid w:val="00C20F54"/>
    <w:rsid w:val="00C233C7"/>
    <w:rsid w:val="00C34DAD"/>
    <w:rsid w:val="00C37452"/>
    <w:rsid w:val="00C40B19"/>
    <w:rsid w:val="00C425E1"/>
    <w:rsid w:val="00C45E1F"/>
    <w:rsid w:val="00C4744F"/>
    <w:rsid w:val="00C47902"/>
    <w:rsid w:val="00C51CF8"/>
    <w:rsid w:val="00C55854"/>
    <w:rsid w:val="00C578B8"/>
    <w:rsid w:val="00C80654"/>
    <w:rsid w:val="00C80CED"/>
    <w:rsid w:val="00C81060"/>
    <w:rsid w:val="00C97437"/>
    <w:rsid w:val="00CA11A5"/>
    <w:rsid w:val="00CA235F"/>
    <w:rsid w:val="00CB3FA1"/>
    <w:rsid w:val="00CB49B4"/>
    <w:rsid w:val="00CC0B03"/>
    <w:rsid w:val="00CD08EA"/>
    <w:rsid w:val="00CD39CB"/>
    <w:rsid w:val="00CD4EEF"/>
    <w:rsid w:val="00CE35E8"/>
    <w:rsid w:val="00CE61D4"/>
    <w:rsid w:val="00CF06EE"/>
    <w:rsid w:val="00D04C03"/>
    <w:rsid w:val="00D07658"/>
    <w:rsid w:val="00D157AE"/>
    <w:rsid w:val="00D23B10"/>
    <w:rsid w:val="00D247CE"/>
    <w:rsid w:val="00D31ADD"/>
    <w:rsid w:val="00D3289E"/>
    <w:rsid w:val="00D4096E"/>
    <w:rsid w:val="00D41FAB"/>
    <w:rsid w:val="00D47B47"/>
    <w:rsid w:val="00D5777A"/>
    <w:rsid w:val="00D6738E"/>
    <w:rsid w:val="00D6752B"/>
    <w:rsid w:val="00D71EF6"/>
    <w:rsid w:val="00D74E94"/>
    <w:rsid w:val="00D827CA"/>
    <w:rsid w:val="00D82F76"/>
    <w:rsid w:val="00D841C3"/>
    <w:rsid w:val="00DB18B8"/>
    <w:rsid w:val="00DB5CA5"/>
    <w:rsid w:val="00DB639F"/>
    <w:rsid w:val="00DC2BCB"/>
    <w:rsid w:val="00DC4F8A"/>
    <w:rsid w:val="00DC5F45"/>
    <w:rsid w:val="00DD0AE1"/>
    <w:rsid w:val="00DD245F"/>
    <w:rsid w:val="00DD47B2"/>
    <w:rsid w:val="00DD62E6"/>
    <w:rsid w:val="00DD7523"/>
    <w:rsid w:val="00DF77DB"/>
    <w:rsid w:val="00E05386"/>
    <w:rsid w:val="00E22493"/>
    <w:rsid w:val="00E24E4A"/>
    <w:rsid w:val="00E34C09"/>
    <w:rsid w:val="00E352AF"/>
    <w:rsid w:val="00E44143"/>
    <w:rsid w:val="00E4496B"/>
    <w:rsid w:val="00E45B18"/>
    <w:rsid w:val="00E52A68"/>
    <w:rsid w:val="00E64039"/>
    <w:rsid w:val="00E70434"/>
    <w:rsid w:val="00E80849"/>
    <w:rsid w:val="00E84EA4"/>
    <w:rsid w:val="00E8659C"/>
    <w:rsid w:val="00E93954"/>
    <w:rsid w:val="00E94F0C"/>
    <w:rsid w:val="00EA05B0"/>
    <w:rsid w:val="00EA0A2D"/>
    <w:rsid w:val="00EA2AE5"/>
    <w:rsid w:val="00EA52F4"/>
    <w:rsid w:val="00EB6145"/>
    <w:rsid w:val="00EC04BD"/>
    <w:rsid w:val="00EC3626"/>
    <w:rsid w:val="00EC4450"/>
    <w:rsid w:val="00EC5C11"/>
    <w:rsid w:val="00EC7EF4"/>
    <w:rsid w:val="00ED741F"/>
    <w:rsid w:val="00EE2EDD"/>
    <w:rsid w:val="00EE3831"/>
    <w:rsid w:val="00EE459E"/>
    <w:rsid w:val="00EE4F1D"/>
    <w:rsid w:val="00EF08DE"/>
    <w:rsid w:val="00EF0D7E"/>
    <w:rsid w:val="00EF421E"/>
    <w:rsid w:val="00EF429B"/>
    <w:rsid w:val="00EF49FF"/>
    <w:rsid w:val="00F0030B"/>
    <w:rsid w:val="00F02EC4"/>
    <w:rsid w:val="00F0503B"/>
    <w:rsid w:val="00F16C38"/>
    <w:rsid w:val="00F3538B"/>
    <w:rsid w:val="00F4388D"/>
    <w:rsid w:val="00F44F98"/>
    <w:rsid w:val="00F516AB"/>
    <w:rsid w:val="00F54284"/>
    <w:rsid w:val="00F5651A"/>
    <w:rsid w:val="00F71216"/>
    <w:rsid w:val="00F81C47"/>
    <w:rsid w:val="00F820F3"/>
    <w:rsid w:val="00F86E23"/>
    <w:rsid w:val="00FA22FE"/>
    <w:rsid w:val="00FA3C8E"/>
    <w:rsid w:val="00FA7315"/>
    <w:rsid w:val="00FB01EC"/>
    <w:rsid w:val="00FB339D"/>
    <w:rsid w:val="00FB7DF7"/>
    <w:rsid w:val="00FC10AB"/>
    <w:rsid w:val="00FC276D"/>
    <w:rsid w:val="00FD2FC3"/>
    <w:rsid w:val="00FD52F7"/>
    <w:rsid w:val="00FE34F3"/>
    <w:rsid w:val="00FF0824"/>
    <w:rsid w:val="00FF33EA"/>
    <w:rsid w:val="0295A08F"/>
    <w:rsid w:val="032F4B7C"/>
    <w:rsid w:val="062615E1"/>
    <w:rsid w:val="0ABABEDA"/>
    <w:rsid w:val="0CAD2C8F"/>
    <w:rsid w:val="0DC7D223"/>
    <w:rsid w:val="10E5096F"/>
    <w:rsid w:val="15AB34EA"/>
    <w:rsid w:val="1B029951"/>
    <w:rsid w:val="1BB1FC9B"/>
    <w:rsid w:val="1C6FF8A9"/>
    <w:rsid w:val="1D31FAD8"/>
    <w:rsid w:val="27FB1B31"/>
    <w:rsid w:val="29A8372C"/>
    <w:rsid w:val="2DEEAE33"/>
    <w:rsid w:val="3178821F"/>
    <w:rsid w:val="349B3A69"/>
    <w:rsid w:val="35397FC0"/>
    <w:rsid w:val="381395B7"/>
    <w:rsid w:val="3B8741D8"/>
    <w:rsid w:val="3FBAD555"/>
    <w:rsid w:val="40EF224D"/>
    <w:rsid w:val="43362319"/>
    <w:rsid w:val="49EF8590"/>
    <w:rsid w:val="4D69F78B"/>
    <w:rsid w:val="51345281"/>
    <w:rsid w:val="5BD6D045"/>
    <w:rsid w:val="5CBC74E8"/>
    <w:rsid w:val="5F0CA3C4"/>
    <w:rsid w:val="5FAB986B"/>
    <w:rsid w:val="60D5F197"/>
    <w:rsid w:val="62ADC894"/>
    <w:rsid w:val="63591FBF"/>
    <w:rsid w:val="6540780B"/>
    <w:rsid w:val="66B4F983"/>
    <w:rsid w:val="6A766861"/>
    <w:rsid w:val="6A780653"/>
    <w:rsid w:val="6B63EEED"/>
    <w:rsid w:val="6C9D648F"/>
    <w:rsid w:val="6D0F522B"/>
    <w:rsid w:val="6EDECA93"/>
    <w:rsid w:val="6F02F05B"/>
    <w:rsid w:val="6F4AE2BC"/>
    <w:rsid w:val="6FADC7FA"/>
    <w:rsid w:val="72A6C33E"/>
    <w:rsid w:val="7514442E"/>
    <w:rsid w:val="79E145E3"/>
    <w:rsid w:val="7BD894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A8C70"/>
  <w15:chartTrackingRefBased/>
  <w15:docId w15:val="{352FF6B9-ACB3-48F7-97EC-91780005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0733"/>
    <w:pPr>
      <w:spacing w:after="0" w:line="240" w:lineRule="auto"/>
    </w:pPr>
  </w:style>
  <w:style w:type="paragraph" w:styleId="Header">
    <w:name w:val="header"/>
    <w:basedOn w:val="Normal"/>
    <w:link w:val="HeaderChar"/>
    <w:uiPriority w:val="99"/>
    <w:unhideWhenUsed/>
    <w:rsid w:val="00727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BB6"/>
  </w:style>
  <w:style w:type="paragraph" w:styleId="Footer">
    <w:name w:val="footer"/>
    <w:basedOn w:val="Normal"/>
    <w:link w:val="FooterChar"/>
    <w:uiPriority w:val="99"/>
    <w:unhideWhenUsed/>
    <w:rsid w:val="00727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BB6"/>
  </w:style>
  <w:style w:type="table" w:styleId="TableGrid">
    <w:name w:val="Table Grid"/>
    <w:basedOn w:val="TableNormal"/>
    <w:uiPriority w:val="39"/>
    <w:rsid w:val="00FA7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7315"/>
    <w:rPr>
      <w:color w:val="0070C0" w:themeColor="hyperlink"/>
      <w:u w:val="single"/>
    </w:rPr>
  </w:style>
  <w:style w:type="paragraph" w:styleId="ListParagraph">
    <w:name w:val="List Paragraph"/>
    <w:basedOn w:val="Normal"/>
    <w:uiPriority w:val="34"/>
    <w:qFormat/>
    <w:rsid w:val="00B324AF"/>
    <w:pPr>
      <w:ind w:left="720"/>
      <w:contextualSpacing/>
    </w:pPr>
  </w:style>
  <w:style w:type="character" w:styleId="CommentReference">
    <w:name w:val="annotation reference"/>
    <w:basedOn w:val="DefaultParagraphFont"/>
    <w:uiPriority w:val="99"/>
    <w:semiHidden/>
    <w:unhideWhenUsed/>
    <w:rsid w:val="002354BD"/>
    <w:rPr>
      <w:sz w:val="16"/>
      <w:szCs w:val="16"/>
    </w:rPr>
  </w:style>
  <w:style w:type="paragraph" w:styleId="CommentText">
    <w:name w:val="annotation text"/>
    <w:basedOn w:val="Normal"/>
    <w:link w:val="CommentTextChar"/>
    <w:uiPriority w:val="99"/>
    <w:unhideWhenUsed/>
    <w:rsid w:val="00420833"/>
    <w:pPr>
      <w:spacing w:line="240" w:lineRule="auto"/>
    </w:pPr>
    <w:rPr>
      <w:sz w:val="20"/>
      <w:szCs w:val="20"/>
      <w:lang w:val="en-US"/>
    </w:rPr>
  </w:style>
  <w:style w:type="character" w:customStyle="1" w:styleId="CommentTextChar">
    <w:name w:val="Comment Text Char"/>
    <w:basedOn w:val="DefaultParagraphFont"/>
    <w:link w:val="CommentText"/>
    <w:uiPriority w:val="99"/>
    <w:rsid w:val="00420833"/>
    <w:rPr>
      <w:sz w:val="20"/>
      <w:szCs w:val="20"/>
      <w:lang w:val="en-US"/>
    </w:rPr>
  </w:style>
  <w:style w:type="paragraph" w:styleId="BalloonText">
    <w:name w:val="Balloon Text"/>
    <w:basedOn w:val="Normal"/>
    <w:link w:val="BalloonTextChar"/>
    <w:uiPriority w:val="99"/>
    <w:semiHidden/>
    <w:unhideWhenUsed/>
    <w:rsid w:val="00420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833"/>
    <w:rPr>
      <w:rFonts w:ascii="Segoe UI" w:hAnsi="Segoe UI" w:cs="Segoe UI"/>
      <w:sz w:val="18"/>
      <w:szCs w:val="18"/>
    </w:rPr>
  </w:style>
  <w:style w:type="character" w:customStyle="1" w:styleId="normaltextrun">
    <w:name w:val="normaltextrun"/>
    <w:basedOn w:val="DefaultParagraphFont"/>
    <w:rsid w:val="00CC0B03"/>
  </w:style>
  <w:style w:type="character" w:customStyle="1" w:styleId="spellingerror">
    <w:name w:val="spellingerror"/>
    <w:basedOn w:val="DefaultParagraphFont"/>
    <w:rsid w:val="00EE4F1D"/>
  </w:style>
  <w:style w:type="paragraph" w:customStyle="1" w:styleId="paragraph">
    <w:name w:val="paragraph"/>
    <w:basedOn w:val="Normal"/>
    <w:rsid w:val="00AB7B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AB7BA2"/>
  </w:style>
  <w:style w:type="character" w:customStyle="1" w:styleId="scxw11753339">
    <w:name w:val="scxw11753339"/>
    <w:basedOn w:val="DefaultParagraphFont"/>
    <w:rsid w:val="001C39D1"/>
  </w:style>
  <w:style w:type="character" w:styleId="UnresolvedMention">
    <w:name w:val="Unresolved Mention"/>
    <w:basedOn w:val="DefaultParagraphFont"/>
    <w:uiPriority w:val="99"/>
    <w:semiHidden/>
    <w:unhideWhenUsed/>
    <w:rsid w:val="004813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22737">
      <w:bodyDiv w:val="1"/>
      <w:marLeft w:val="0"/>
      <w:marRight w:val="0"/>
      <w:marTop w:val="0"/>
      <w:marBottom w:val="0"/>
      <w:divBdr>
        <w:top w:val="none" w:sz="0" w:space="0" w:color="auto"/>
        <w:left w:val="none" w:sz="0" w:space="0" w:color="auto"/>
        <w:bottom w:val="none" w:sz="0" w:space="0" w:color="auto"/>
        <w:right w:val="none" w:sz="0" w:space="0" w:color="auto"/>
      </w:divBdr>
      <w:divsChild>
        <w:div w:id="2032298498">
          <w:marLeft w:val="0"/>
          <w:marRight w:val="0"/>
          <w:marTop w:val="0"/>
          <w:marBottom w:val="0"/>
          <w:divBdr>
            <w:top w:val="none" w:sz="0" w:space="0" w:color="auto"/>
            <w:left w:val="none" w:sz="0" w:space="0" w:color="auto"/>
            <w:bottom w:val="none" w:sz="0" w:space="0" w:color="auto"/>
            <w:right w:val="none" w:sz="0" w:space="0" w:color="auto"/>
          </w:divBdr>
          <w:divsChild>
            <w:div w:id="668866675">
              <w:marLeft w:val="0"/>
              <w:marRight w:val="0"/>
              <w:marTop w:val="0"/>
              <w:marBottom w:val="0"/>
              <w:divBdr>
                <w:top w:val="none" w:sz="0" w:space="0" w:color="auto"/>
                <w:left w:val="none" w:sz="0" w:space="0" w:color="auto"/>
                <w:bottom w:val="none" w:sz="0" w:space="0" w:color="auto"/>
                <w:right w:val="none" w:sz="0" w:space="0" w:color="auto"/>
              </w:divBdr>
              <w:divsChild>
                <w:div w:id="935674332">
                  <w:marLeft w:val="0"/>
                  <w:marRight w:val="0"/>
                  <w:marTop w:val="0"/>
                  <w:marBottom w:val="0"/>
                  <w:divBdr>
                    <w:top w:val="none" w:sz="0" w:space="0" w:color="auto"/>
                    <w:left w:val="none" w:sz="0" w:space="0" w:color="auto"/>
                    <w:bottom w:val="none" w:sz="0" w:space="0" w:color="auto"/>
                    <w:right w:val="none" w:sz="0" w:space="0" w:color="auto"/>
                  </w:divBdr>
                  <w:divsChild>
                    <w:div w:id="1898588408">
                      <w:marLeft w:val="0"/>
                      <w:marRight w:val="0"/>
                      <w:marTop w:val="0"/>
                      <w:marBottom w:val="0"/>
                      <w:divBdr>
                        <w:top w:val="none" w:sz="0" w:space="0" w:color="auto"/>
                        <w:left w:val="none" w:sz="0" w:space="0" w:color="auto"/>
                        <w:bottom w:val="none" w:sz="0" w:space="0" w:color="auto"/>
                        <w:right w:val="none" w:sz="0" w:space="0" w:color="auto"/>
                      </w:divBdr>
                      <w:divsChild>
                        <w:div w:id="283771236">
                          <w:marLeft w:val="0"/>
                          <w:marRight w:val="0"/>
                          <w:marTop w:val="0"/>
                          <w:marBottom w:val="0"/>
                          <w:divBdr>
                            <w:top w:val="none" w:sz="0" w:space="0" w:color="auto"/>
                            <w:left w:val="none" w:sz="0" w:space="0" w:color="auto"/>
                            <w:bottom w:val="none" w:sz="0" w:space="0" w:color="auto"/>
                            <w:right w:val="none" w:sz="0" w:space="0" w:color="auto"/>
                          </w:divBdr>
                          <w:divsChild>
                            <w:div w:id="1056245140">
                              <w:marLeft w:val="0"/>
                              <w:marRight w:val="0"/>
                              <w:marTop w:val="0"/>
                              <w:marBottom w:val="0"/>
                              <w:divBdr>
                                <w:top w:val="none" w:sz="0" w:space="0" w:color="auto"/>
                                <w:left w:val="none" w:sz="0" w:space="0" w:color="auto"/>
                                <w:bottom w:val="none" w:sz="0" w:space="0" w:color="auto"/>
                                <w:right w:val="none" w:sz="0" w:space="0" w:color="auto"/>
                              </w:divBdr>
                              <w:divsChild>
                                <w:div w:id="137504065">
                                  <w:marLeft w:val="0"/>
                                  <w:marRight w:val="0"/>
                                  <w:marTop w:val="0"/>
                                  <w:marBottom w:val="0"/>
                                  <w:divBdr>
                                    <w:top w:val="none" w:sz="0" w:space="0" w:color="auto"/>
                                    <w:left w:val="none" w:sz="0" w:space="0" w:color="auto"/>
                                    <w:bottom w:val="none" w:sz="0" w:space="0" w:color="auto"/>
                                    <w:right w:val="none" w:sz="0" w:space="0" w:color="auto"/>
                                  </w:divBdr>
                                  <w:divsChild>
                                    <w:div w:id="636572434">
                                      <w:marLeft w:val="0"/>
                                      <w:marRight w:val="0"/>
                                      <w:marTop w:val="0"/>
                                      <w:marBottom w:val="0"/>
                                      <w:divBdr>
                                        <w:top w:val="none" w:sz="0" w:space="0" w:color="auto"/>
                                        <w:left w:val="none" w:sz="0" w:space="0" w:color="auto"/>
                                        <w:bottom w:val="none" w:sz="0" w:space="0" w:color="auto"/>
                                        <w:right w:val="none" w:sz="0" w:space="0" w:color="auto"/>
                                      </w:divBdr>
                                      <w:divsChild>
                                        <w:div w:id="12448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999970">
          <w:marLeft w:val="0"/>
          <w:marRight w:val="0"/>
          <w:marTop w:val="0"/>
          <w:marBottom w:val="0"/>
          <w:divBdr>
            <w:top w:val="none" w:sz="0" w:space="0" w:color="auto"/>
            <w:left w:val="none" w:sz="0" w:space="0" w:color="auto"/>
            <w:bottom w:val="none" w:sz="0" w:space="0" w:color="auto"/>
            <w:right w:val="none" w:sz="0" w:space="0" w:color="auto"/>
          </w:divBdr>
          <w:divsChild>
            <w:div w:id="1208034179">
              <w:marLeft w:val="0"/>
              <w:marRight w:val="0"/>
              <w:marTop w:val="0"/>
              <w:marBottom w:val="0"/>
              <w:divBdr>
                <w:top w:val="none" w:sz="0" w:space="0" w:color="auto"/>
                <w:left w:val="none" w:sz="0" w:space="0" w:color="auto"/>
                <w:bottom w:val="none" w:sz="0" w:space="0" w:color="auto"/>
                <w:right w:val="none" w:sz="0" w:space="0" w:color="auto"/>
              </w:divBdr>
              <w:divsChild>
                <w:div w:id="1595672865">
                  <w:marLeft w:val="0"/>
                  <w:marRight w:val="0"/>
                  <w:marTop w:val="0"/>
                  <w:marBottom w:val="0"/>
                  <w:divBdr>
                    <w:top w:val="none" w:sz="0" w:space="0" w:color="auto"/>
                    <w:left w:val="none" w:sz="0" w:space="0" w:color="auto"/>
                    <w:bottom w:val="none" w:sz="0" w:space="0" w:color="auto"/>
                    <w:right w:val="none" w:sz="0" w:space="0" w:color="auto"/>
                  </w:divBdr>
                  <w:divsChild>
                    <w:div w:id="1132597548">
                      <w:marLeft w:val="0"/>
                      <w:marRight w:val="0"/>
                      <w:marTop w:val="0"/>
                      <w:marBottom w:val="0"/>
                      <w:divBdr>
                        <w:top w:val="none" w:sz="0" w:space="0" w:color="auto"/>
                        <w:left w:val="none" w:sz="0" w:space="0" w:color="auto"/>
                        <w:bottom w:val="none" w:sz="0" w:space="0" w:color="auto"/>
                        <w:right w:val="none" w:sz="0" w:space="0" w:color="auto"/>
                      </w:divBdr>
                      <w:divsChild>
                        <w:div w:id="1629975365">
                          <w:marLeft w:val="0"/>
                          <w:marRight w:val="0"/>
                          <w:marTop w:val="0"/>
                          <w:marBottom w:val="0"/>
                          <w:divBdr>
                            <w:top w:val="none" w:sz="0" w:space="0" w:color="auto"/>
                            <w:left w:val="none" w:sz="0" w:space="0" w:color="auto"/>
                            <w:bottom w:val="none" w:sz="0" w:space="0" w:color="auto"/>
                            <w:right w:val="none" w:sz="0" w:space="0" w:color="auto"/>
                          </w:divBdr>
                          <w:divsChild>
                            <w:div w:id="1664971176">
                              <w:marLeft w:val="0"/>
                              <w:marRight w:val="0"/>
                              <w:marTop w:val="0"/>
                              <w:marBottom w:val="0"/>
                              <w:divBdr>
                                <w:top w:val="none" w:sz="0" w:space="0" w:color="auto"/>
                                <w:left w:val="none" w:sz="0" w:space="0" w:color="auto"/>
                                <w:bottom w:val="none" w:sz="0" w:space="0" w:color="auto"/>
                                <w:right w:val="none" w:sz="0" w:space="0" w:color="auto"/>
                              </w:divBdr>
                              <w:divsChild>
                                <w:div w:id="2032293670">
                                  <w:marLeft w:val="0"/>
                                  <w:marRight w:val="0"/>
                                  <w:marTop w:val="0"/>
                                  <w:marBottom w:val="0"/>
                                  <w:divBdr>
                                    <w:top w:val="none" w:sz="0" w:space="0" w:color="auto"/>
                                    <w:left w:val="none" w:sz="0" w:space="0" w:color="auto"/>
                                    <w:bottom w:val="none" w:sz="0" w:space="0" w:color="auto"/>
                                    <w:right w:val="none" w:sz="0" w:space="0" w:color="auto"/>
                                  </w:divBdr>
                                  <w:divsChild>
                                    <w:div w:id="1070924246">
                                      <w:marLeft w:val="0"/>
                                      <w:marRight w:val="0"/>
                                      <w:marTop w:val="0"/>
                                      <w:marBottom w:val="0"/>
                                      <w:divBdr>
                                        <w:top w:val="none" w:sz="0" w:space="0" w:color="auto"/>
                                        <w:left w:val="none" w:sz="0" w:space="0" w:color="auto"/>
                                        <w:bottom w:val="none" w:sz="0" w:space="0" w:color="auto"/>
                                        <w:right w:val="none" w:sz="0" w:space="0" w:color="auto"/>
                                      </w:divBdr>
                                      <w:divsChild>
                                        <w:div w:id="629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350190">
          <w:marLeft w:val="0"/>
          <w:marRight w:val="0"/>
          <w:marTop w:val="0"/>
          <w:marBottom w:val="0"/>
          <w:divBdr>
            <w:top w:val="none" w:sz="0" w:space="0" w:color="auto"/>
            <w:left w:val="none" w:sz="0" w:space="0" w:color="auto"/>
            <w:bottom w:val="none" w:sz="0" w:space="0" w:color="auto"/>
            <w:right w:val="none" w:sz="0" w:space="0" w:color="auto"/>
          </w:divBdr>
          <w:divsChild>
            <w:div w:id="1395350592">
              <w:marLeft w:val="0"/>
              <w:marRight w:val="0"/>
              <w:marTop w:val="0"/>
              <w:marBottom w:val="0"/>
              <w:divBdr>
                <w:top w:val="none" w:sz="0" w:space="0" w:color="auto"/>
                <w:left w:val="none" w:sz="0" w:space="0" w:color="auto"/>
                <w:bottom w:val="none" w:sz="0" w:space="0" w:color="auto"/>
                <w:right w:val="none" w:sz="0" w:space="0" w:color="auto"/>
              </w:divBdr>
              <w:divsChild>
                <w:div w:id="996955895">
                  <w:marLeft w:val="0"/>
                  <w:marRight w:val="0"/>
                  <w:marTop w:val="0"/>
                  <w:marBottom w:val="0"/>
                  <w:divBdr>
                    <w:top w:val="none" w:sz="0" w:space="0" w:color="auto"/>
                    <w:left w:val="none" w:sz="0" w:space="0" w:color="auto"/>
                    <w:bottom w:val="none" w:sz="0" w:space="0" w:color="auto"/>
                    <w:right w:val="none" w:sz="0" w:space="0" w:color="auto"/>
                  </w:divBdr>
                  <w:divsChild>
                    <w:div w:id="723329451">
                      <w:marLeft w:val="0"/>
                      <w:marRight w:val="0"/>
                      <w:marTop w:val="0"/>
                      <w:marBottom w:val="0"/>
                      <w:divBdr>
                        <w:top w:val="none" w:sz="0" w:space="0" w:color="auto"/>
                        <w:left w:val="none" w:sz="0" w:space="0" w:color="auto"/>
                        <w:bottom w:val="none" w:sz="0" w:space="0" w:color="auto"/>
                        <w:right w:val="none" w:sz="0" w:space="0" w:color="auto"/>
                      </w:divBdr>
                      <w:divsChild>
                        <w:div w:id="771824896">
                          <w:marLeft w:val="0"/>
                          <w:marRight w:val="0"/>
                          <w:marTop w:val="0"/>
                          <w:marBottom w:val="0"/>
                          <w:divBdr>
                            <w:top w:val="none" w:sz="0" w:space="0" w:color="auto"/>
                            <w:left w:val="none" w:sz="0" w:space="0" w:color="auto"/>
                            <w:bottom w:val="none" w:sz="0" w:space="0" w:color="auto"/>
                            <w:right w:val="none" w:sz="0" w:space="0" w:color="auto"/>
                          </w:divBdr>
                          <w:divsChild>
                            <w:div w:id="2041465245">
                              <w:marLeft w:val="0"/>
                              <w:marRight w:val="0"/>
                              <w:marTop w:val="0"/>
                              <w:marBottom w:val="0"/>
                              <w:divBdr>
                                <w:top w:val="none" w:sz="0" w:space="0" w:color="auto"/>
                                <w:left w:val="none" w:sz="0" w:space="0" w:color="auto"/>
                                <w:bottom w:val="none" w:sz="0" w:space="0" w:color="auto"/>
                                <w:right w:val="none" w:sz="0" w:space="0" w:color="auto"/>
                              </w:divBdr>
                              <w:divsChild>
                                <w:div w:id="1432777739">
                                  <w:marLeft w:val="0"/>
                                  <w:marRight w:val="0"/>
                                  <w:marTop w:val="0"/>
                                  <w:marBottom w:val="0"/>
                                  <w:divBdr>
                                    <w:top w:val="none" w:sz="0" w:space="0" w:color="auto"/>
                                    <w:left w:val="none" w:sz="0" w:space="0" w:color="auto"/>
                                    <w:bottom w:val="none" w:sz="0" w:space="0" w:color="auto"/>
                                    <w:right w:val="none" w:sz="0" w:space="0" w:color="auto"/>
                                  </w:divBdr>
                                  <w:divsChild>
                                    <w:div w:id="1921061141">
                                      <w:marLeft w:val="0"/>
                                      <w:marRight w:val="0"/>
                                      <w:marTop w:val="0"/>
                                      <w:marBottom w:val="0"/>
                                      <w:divBdr>
                                        <w:top w:val="none" w:sz="0" w:space="0" w:color="auto"/>
                                        <w:left w:val="none" w:sz="0" w:space="0" w:color="auto"/>
                                        <w:bottom w:val="none" w:sz="0" w:space="0" w:color="auto"/>
                                        <w:right w:val="none" w:sz="0" w:space="0" w:color="auto"/>
                                      </w:divBdr>
                                      <w:divsChild>
                                        <w:div w:id="13554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398528">
      <w:bodyDiv w:val="1"/>
      <w:marLeft w:val="0"/>
      <w:marRight w:val="0"/>
      <w:marTop w:val="0"/>
      <w:marBottom w:val="0"/>
      <w:divBdr>
        <w:top w:val="none" w:sz="0" w:space="0" w:color="auto"/>
        <w:left w:val="none" w:sz="0" w:space="0" w:color="auto"/>
        <w:bottom w:val="none" w:sz="0" w:space="0" w:color="auto"/>
        <w:right w:val="none" w:sz="0" w:space="0" w:color="auto"/>
      </w:divBdr>
    </w:div>
    <w:div w:id="59014024">
      <w:bodyDiv w:val="1"/>
      <w:marLeft w:val="0"/>
      <w:marRight w:val="0"/>
      <w:marTop w:val="0"/>
      <w:marBottom w:val="0"/>
      <w:divBdr>
        <w:top w:val="none" w:sz="0" w:space="0" w:color="auto"/>
        <w:left w:val="none" w:sz="0" w:space="0" w:color="auto"/>
        <w:bottom w:val="none" w:sz="0" w:space="0" w:color="auto"/>
        <w:right w:val="none" w:sz="0" w:space="0" w:color="auto"/>
      </w:divBdr>
    </w:div>
    <w:div w:id="144977881">
      <w:bodyDiv w:val="1"/>
      <w:marLeft w:val="0"/>
      <w:marRight w:val="0"/>
      <w:marTop w:val="0"/>
      <w:marBottom w:val="0"/>
      <w:divBdr>
        <w:top w:val="none" w:sz="0" w:space="0" w:color="auto"/>
        <w:left w:val="none" w:sz="0" w:space="0" w:color="auto"/>
        <w:bottom w:val="none" w:sz="0" w:space="0" w:color="auto"/>
        <w:right w:val="none" w:sz="0" w:space="0" w:color="auto"/>
      </w:divBdr>
    </w:div>
    <w:div w:id="214319727">
      <w:bodyDiv w:val="1"/>
      <w:marLeft w:val="0"/>
      <w:marRight w:val="0"/>
      <w:marTop w:val="0"/>
      <w:marBottom w:val="0"/>
      <w:divBdr>
        <w:top w:val="none" w:sz="0" w:space="0" w:color="auto"/>
        <w:left w:val="none" w:sz="0" w:space="0" w:color="auto"/>
        <w:bottom w:val="none" w:sz="0" w:space="0" w:color="auto"/>
        <w:right w:val="none" w:sz="0" w:space="0" w:color="auto"/>
      </w:divBdr>
    </w:div>
    <w:div w:id="526065851">
      <w:bodyDiv w:val="1"/>
      <w:marLeft w:val="0"/>
      <w:marRight w:val="0"/>
      <w:marTop w:val="0"/>
      <w:marBottom w:val="0"/>
      <w:divBdr>
        <w:top w:val="none" w:sz="0" w:space="0" w:color="auto"/>
        <w:left w:val="none" w:sz="0" w:space="0" w:color="auto"/>
        <w:bottom w:val="none" w:sz="0" w:space="0" w:color="auto"/>
        <w:right w:val="none" w:sz="0" w:space="0" w:color="auto"/>
      </w:divBdr>
    </w:div>
    <w:div w:id="781996174">
      <w:bodyDiv w:val="1"/>
      <w:marLeft w:val="0"/>
      <w:marRight w:val="0"/>
      <w:marTop w:val="0"/>
      <w:marBottom w:val="0"/>
      <w:divBdr>
        <w:top w:val="none" w:sz="0" w:space="0" w:color="auto"/>
        <w:left w:val="none" w:sz="0" w:space="0" w:color="auto"/>
        <w:bottom w:val="none" w:sz="0" w:space="0" w:color="auto"/>
        <w:right w:val="none" w:sz="0" w:space="0" w:color="auto"/>
      </w:divBdr>
      <w:divsChild>
        <w:div w:id="997072592">
          <w:marLeft w:val="0"/>
          <w:marRight w:val="0"/>
          <w:marTop w:val="0"/>
          <w:marBottom w:val="0"/>
          <w:divBdr>
            <w:top w:val="none" w:sz="0" w:space="0" w:color="auto"/>
            <w:left w:val="none" w:sz="0" w:space="0" w:color="auto"/>
            <w:bottom w:val="none" w:sz="0" w:space="0" w:color="auto"/>
            <w:right w:val="none" w:sz="0" w:space="0" w:color="auto"/>
          </w:divBdr>
        </w:div>
      </w:divsChild>
    </w:div>
    <w:div w:id="811603073">
      <w:bodyDiv w:val="1"/>
      <w:marLeft w:val="0"/>
      <w:marRight w:val="0"/>
      <w:marTop w:val="0"/>
      <w:marBottom w:val="0"/>
      <w:divBdr>
        <w:top w:val="none" w:sz="0" w:space="0" w:color="auto"/>
        <w:left w:val="none" w:sz="0" w:space="0" w:color="auto"/>
        <w:bottom w:val="none" w:sz="0" w:space="0" w:color="auto"/>
        <w:right w:val="none" w:sz="0" w:space="0" w:color="auto"/>
      </w:divBdr>
    </w:div>
    <w:div w:id="1037659559">
      <w:bodyDiv w:val="1"/>
      <w:marLeft w:val="0"/>
      <w:marRight w:val="0"/>
      <w:marTop w:val="0"/>
      <w:marBottom w:val="0"/>
      <w:divBdr>
        <w:top w:val="none" w:sz="0" w:space="0" w:color="auto"/>
        <w:left w:val="none" w:sz="0" w:space="0" w:color="auto"/>
        <w:bottom w:val="none" w:sz="0" w:space="0" w:color="auto"/>
        <w:right w:val="none" w:sz="0" w:space="0" w:color="auto"/>
      </w:divBdr>
    </w:div>
    <w:div w:id="1069503016">
      <w:bodyDiv w:val="1"/>
      <w:marLeft w:val="0"/>
      <w:marRight w:val="0"/>
      <w:marTop w:val="0"/>
      <w:marBottom w:val="0"/>
      <w:divBdr>
        <w:top w:val="none" w:sz="0" w:space="0" w:color="auto"/>
        <w:left w:val="none" w:sz="0" w:space="0" w:color="auto"/>
        <w:bottom w:val="none" w:sz="0" w:space="0" w:color="auto"/>
        <w:right w:val="none" w:sz="0" w:space="0" w:color="auto"/>
      </w:divBdr>
    </w:div>
    <w:div w:id="1078135342">
      <w:bodyDiv w:val="1"/>
      <w:marLeft w:val="0"/>
      <w:marRight w:val="0"/>
      <w:marTop w:val="0"/>
      <w:marBottom w:val="0"/>
      <w:divBdr>
        <w:top w:val="none" w:sz="0" w:space="0" w:color="auto"/>
        <w:left w:val="none" w:sz="0" w:space="0" w:color="auto"/>
        <w:bottom w:val="none" w:sz="0" w:space="0" w:color="auto"/>
        <w:right w:val="none" w:sz="0" w:space="0" w:color="auto"/>
      </w:divBdr>
    </w:div>
    <w:div w:id="1314411550">
      <w:bodyDiv w:val="1"/>
      <w:marLeft w:val="0"/>
      <w:marRight w:val="0"/>
      <w:marTop w:val="0"/>
      <w:marBottom w:val="0"/>
      <w:divBdr>
        <w:top w:val="none" w:sz="0" w:space="0" w:color="auto"/>
        <w:left w:val="none" w:sz="0" w:space="0" w:color="auto"/>
        <w:bottom w:val="none" w:sz="0" w:space="0" w:color="auto"/>
        <w:right w:val="none" w:sz="0" w:space="0" w:color="auto"/>
      </w:divBdr>
      <w:divsChild>
        <w:div w:id="1566187377">
          <w:marLeft w:val="0"/>
          <w:marRight w:val="0"/>
          <w:marTop w:val="0"/>
          <w:marBottom w:val="0"/>
          <w:divBdr>
            <w:top w:val="none" w:sz="0" w:space="0" w:color="auto"/>
            <w:left w:val="none" w:sz="0" w:space="0" w:color="auto"/>
            <w:bottom w:val="none" w:sz="0" w:space="0" w:color="auto"/>
            <w:right w:val="none" w:sz="0" w:space="0" w:color="auto"/>
          </w:divBdr>
        </w:div>
      </w:divsChild>
    </w:div>
    <w:div w:id="1659112467">
      <w:bodyDiv w:val="1"/>
      <w:marLeft w:val="0"/>
      <w:marRight w:val="0"/>
      <w:marTop w:val="0"/>
      <w:marBottom w:val="0"/>
      <w:divBdr>
        <w:top w:val="none" w:sz="0" w:space="0" w:color="auto"/>
        <w:left w:val="none" w:sz="0" w:space="0" w:color="auto"/>
        <w:bottom w:val="none" w:sz="0" w:space="0" w:color="auto"/>
        <w:right w:val="none" w:sz="0" w:space="0" w:color="auto"/>
      </w:divBdr>
      <w:divsChild>
        <w:div w:id="1654333544">
          <w:marLeft w:val="0"/>
          <w:marRight w:val="0"/>
          <w:marTop w:val="0"/>
          <w:marBottom w:val="0"/>
          <w:divBdr>
            <w:top w:val="none" w:sz="0" w:space="0" w:color="auto"/>
            <w:left w:val="none" w:sz="0" w:space="0" w:color="auto"/>
            <w:bottom w:val="none" w:sz="0" w:space="0" w:color="auto"/>
            <w:right w:val="none" w:sz="0" w:space="0" w:color="auto"/>
          </w:divBdr>
          <w:divsChild>
            <w:div w:id="1438285512">
              <w:marLeft w:val="0"/>
              <w:marRight w:val="0"/>
              <w:marTop w:val="0"/>
              <w:marBottom w:val="0"/>
              <w:divBdr>
                <w:top w:val="none" w:sz="0" w:space="0" w:color="auto"/>
                <w:left w:val="none" w:sz="0" w:space="0" w:color="auto"/>
                <w:bottom w:val="none" w:sz="0" w:space="0" w:color="auto"/>
                <w:right w:val="none" w:sz="0" w:space="0" w:color="auto"/>
              </w:divBdr>
            </w:div>
          </w:divsChild>
        </w:div>
        <w:div w:id="1942449880">
          <w:marLeft w:val="0"/>
          <w:marRight w:val="0"/>
          <w:marTop w:val="0"/>
          <w:marBottom w:val="0"/>
          <w:divBdr>
            <w:top w:val="none" w:sz="0" w:space="0" w:color="auto"/>
            <w:left w:val="none" w:sz="0" w:space="0" w:color="auto"/>
            <w:bottom w:val="none" w:sz="0" w:space="0" w:color="auto"/>
            <w:right w:val="none" w:sz="0" w:space="0" w:color="auto"/>
          </w:divBdr>
          <w:divsChild>
            <w:div w:id="1332836771">
              <w:marLeft w:val="0"/>
              <w:marRight w:val="0"/>
              <w:marTop w:val="0"/>
              <w:marBottom w:val="0"/>
              <w:divBdr>
                <w:top w:val="none" w:sz="0" w:space="0" w:color="auto"/>
                <w:left w:val="none" w:sz="0" w:space="0" w:color="auto"/>
                <w:bottom w:val="none" w:sz="0" w:space="0" w:color="auto"/>
                <w:right w:val="none" w:sz="0" w:space="0" w:color="auto"/>
              </w:divBdr>
            </w:div>
            <w:div w:id="2537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4794">
      <w:bodyDiv w:val="1"/>
      <w:marLeft w:val="0"/>
      <w:marRight w:val="0"/>
      <w:marTop w:val="0"/>
      <w:marBottom w:val="0"/>
      <w:divBdr>
        <w:top w:val="none" w:sz="0" w:space="0" w:color="auto"/>
        <w:left w:val="none" w:sz="0" w:space="0" w:color="auto"/>
        <w:bottom w:val="none" w:sz="0" w:space="0" w:color="auto"/>
        <w:right w:val="none" w:sz="0" w:space="0" w:color="auto"/>
      </w:divBdr>
    </w:div>
    <w:div w:id="2055621525">
      <w:bodyDiv w:val="1"/>
      <w:marLeft w:val="0"/>
      <w:marRight w:val="0"/>
      <w:marTop w:val="0"/>
      <w:marBottom w:val="0"/>
      <w:divBdr>
        <w:top w:val="none" w:sz="0" w:space="0" w:color="auto"/>
        <w:left w:val="none" w:sz="0" w:space="0" w:color="auto"/>
        <w:bottom w:val="none" w:sz="0" w:space="0" w:color="auto"/>
        <w:right w:val="none" w:sz="0" w:space="0" w:color="auto"/>
      </w:divBdr>
      <w:divsChild>
        <w:div w:id="1276670070">
          <w:marLeft w:val="0"/>
          <w:marRight w:val="0"/>
          <w:marTop w:val="0"/>
          <w:marBottom w:val="0"/>
          <w:divBdr>
            <w:top w:val="none" w:sz="0" w:space="0" w:color="auto"/>
            <w:left w:val="none" w:sz="0" w:space="0" w:color="auto"/>
            <w:bottom w:val="none" w:sz="0" w:space="0" w:color="auto"/>
            <w:right w:val="none" w:sz="0" w:space="0" w:color="auto"/>
          </w:divBdr>
          <w:divsChild>
            <w:div w:id="1437215515">
              <w:marLeft w:val="0"/>
              <w:marRight w:val="0"/>
              <w:marTop w:val="0"/>
              <w:marBottom w:val="0"/>
              <w:divBdr>
                <w:top w:val="none" w:sz="0" w:space="0" w:color="auto"/>
                <w:left w:val="none" w:sz="0" w:space="0" w:color="auto"/>
                <w:bottom w:val="none" w:sz="0" w:space="0" w:color="auto"/>
                <w:right w:val="none" w:sz="0" w:space="0" w:color="auto"/>
              </w:divBdr>
              <w:divsChild>
                <w:div w:id="708578030">
                  <w:marLeft w:val="0"/>
                  <w:marRight w:val="0"/>
                  <w:marTop w:val="0"/>
                  <w:marBottom w:val="0"/>
                  <w:divBdr>
                    <w:top w:val="none" w:sz="0" w:space="0" w:color="auto"/>
                    <w:left w:val="none" w:sz="0" w:space="0" w:color="auto"/>
                    <w:bottom w:val="none" w:sz="0" w:space="0" w:color="auto"/>
                    <w:right w:val="none" w:sz="0" w:space="0" w:color="auto"/>
                  </w:divBdr>
                  <w:divsChild>
                    <w:div w:id="1697653850">
                      <w:marLeft w:val="0"/>
                      <w:marRight w:val="0"/>
                      <w:marTop w:val="0"/>
                      <w:marBottom w:val="0"/>
                      <w:divBdr>
                        <w:top w:val="none" w:sz="0" w:space="0" w:color="auto"/>
                        <w:left w:val="none" w:sz="0" w:space="0" w:color="auto"/>
                        <w:bottom w:val="none" w:sz="0" w:space="0" w:color="auto"/>
                        <w:right w:val="none" w:sz="0" w:space="0" w:color="auto"/>
                      </w:divBdr>
                      <w:divsChild>
                        <w:div w:id="368140534">
                          <w:marLeft w:val="0"/>
                          <w:marRight w:val="0"/>
                          <w:marTop w:val="0"/>
                          <w:marBottom w:val="0"/>
                          <w:divBdr>
                            <w:top w:val="none" w:sz="0" w:space="0" w:color="auto"/>
                            <w:left w:val="none" w:sz="0" w:space="0" w:color="auto"/>
                            <w:bottom w:val="none" w:sz="0" w:space="0" w:color="auto"/>
                            <w:right w:val="none" w:sz="0" w:space="0" w:color="auto"/>
                          </w:divBdr>
                          <w:divsChild>
                            <w:div w:id="1074857218">
                              <w:marLeft w:val="0"/>
                              <w:marRight w:val="0"/>
                              <w:marTop w:val="0"/>
                              <w:marBottom w:val="0"/>
                              <w:divBdr>
                                <w:top w:val="none" w:sz="0" w:space="0" w:color="auto"/>
                                <w:left w:val="none" w:sz="0" w:space="0" w:color="auto"/>
                                <w:bottom w:val="none" w:sz="0" w:space="0" w:color="auto"/>
                                <w:right w:val="none" w:sz="0" w:space="0" w:color="auto"/>
                              </w:divBdr>
                              <w:divsChild>
                                <w:div w:id="1477064966">
                                  <w:marLeft w:val="0"/>
                                  <w:marRight w:val="0"/>
                                  <w:marTop w:val="0"/>
                                  <w:marBottom w:val="0"/>
                                  <w:divBdr>
                                    <w:top w:val="none" w:sz="0" w:space="0" w:color="auto"/>
                                    <w:left w:val="none" w:sz="0" w:space="0" w:color="auto"/>
                                    <w:bottom w:val="none" w:sz="0" w:space="0" w:color="auto"/>
                                    <w:right w:val="none" w:sz="0" w:space="0" w:color="auto"/>
                                  </w:divBdr>
                                  <w:divsChild>
                                    <w:div w:id="442768018">
                                      <w:marLeft w:val="0"/>
                                      <w:marRight w:val="0"/>
                                      <w:marTop w:val="0"/>
                                      <w:marBottom w:val="0"/>
                                      <w:divBdr>
                                        <w:top w:val="none" w:sz="0" w:space="0" w:color="auto"/>
                                        <w:left w:val="none" w:sz="0" w:space="0" w:color="auto"/>
                                        <w:bottom w:val="none" w:sz="0" w:space="0" w:color="auto"/>
                                        <w:right w:val="none" w:sz="0" w:space="0" w:color="auto"/>
                                      </w:divBdr>
                                      <w:divsChild>
                                        <w:div w:id="2520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342438">
          <w:marLeft w:val="0"/>
          <w:marRight w:val="0"/>
          <w:marTop w:val="0"/>
          <w:marBottom w:val="0"/>
          <w:divBdr>
            <w:top w:val="none" w:sz="0" w:space="0" w:color="auto"/>
            <w:left w:val="none" w:sz="0" w:space="0" w:color="auto"/>
            <w:bottom w:val="none" w:sz="0" w:space="0" w:color="auto"/>
            <w:right w:val="none" w:sz="0" w:space="0" w:color="auto"/>
          </w:divBdr>
          <w:divsChild>
            <w:div w:id="861171173">
              <w:marLeft w:val="0"/>
              <w:marRight w:val="0"/>
              <w:marTop w:val="0"/>
              <w:marBottom w:val="0"/>
              <w:divBdr>
                <w:top w:val="none" w:sz="0" w:space="0" w:color="auto"/>
                <w:left w:val="none" w:sz="0" w:space="0" w:color="auto"/>
                <w:bottom w:val="none" w:sz="0" w:space="0" w:color="auto"/>
                <w:right w:val="none" w:sz="0" w:space="0" w:color="auto"/>
              </w:divBdr>
              <w:divsChild>
                <w:div w:id="1877036062">
                  <w:marLeft w:val="0"/>
                  <w:marRight w:val="0"/>
                  <w:marTop w:val="0"/>
                  <w:marBottom w:val="0"/>
                  <w:divBdr>
                    <w:top w:val="none" w:sz="0" w:space="0" w:color="auto"/>
                    <w:left w:val="none" w:sz="0" w:space="0" w:color="auto"/>
                    <w:bottom w:val="none" w:sz="0" w:space="0" w:color="auto"/>
                    <w:right w:val="none" w:sz="0" w:space="0" w:color="auto"/>
                  </w:divBdr>
                  <w:divsChild>
                    <w:div w:id="1774208091">
                      <w:marLeft w:val="0"/>
                      <w:marRight w:val="0"/>
                      <w:marTop w:val="0"/>
                      <w:marBottom w:val="0"/>
                      <w:divBdr>
                        <w:top w:val="none" w:sz="0" w:space="0" w:color="auto"/>
                        <w:left w:val="none" w:sz="0" w:space="0" w:color="auto"/>
                        <w:bottom w:val="none" w:sz="0" w:space="0" w:color="auto"/>
                        <w:right w:val="none" w:sz="0" w:space="0" w:color="auto"/>
                      </w:divBdr>
                      <w:divsChild>
                        <w:div w:id="1278369341">
                          <w:marLeft w:val="0"/>
                          <w:marRight w:val="0"/>
                          <w:marTop w:val="0"/>
                          <w:marBottom w:val="0"/>
                          <w:divBdr>
                            <w:top w:val="none" w:sz="0" w:space="0" w:color="auto"/>
                            <w:left w:val="none" w:sz="0" w:space="0" w:color="auto"/>
                            <w:bottom w:val="none" w:sz="0" w:space="0" w:color="auto"/>
                            <w:right w:val="none" w:sz="0" w:space="0" w:color="auto"/>
                          </w:divBdr>
                          <w:divsChild>
                            <w:div w:id="1752501050">
                              <w:marLeft w:val="0"/>
                              <w:marRight w:val="0"/>
                              <w:marTop w:val="0"/>
                              <w:marBottom w:val="0"/>
                              <w:divBdr>
                                <w:top w:val="none" w:sz="0" w:space="0" w:color="auto"/>
                                <w:left w:val="none" w:sz="0" w:space="0" w:color="auto"/>
                                <w:bottom w:val="none" w:sz="0" w:space="0" w:color="auto"/>
                                <w:right w:val="none" w:sz="0" w:space="0" w:color="auto"/>
                              </w:divBdr>
                              <w:divsChild>
                                <w:div w:id="134687486">
                                  <w:marLeft w:val="0"/>
                                  <w:marRight w:val="0"/>
                                  <w:marTop w:val="0"/>
                                  <w:marBottom w:val="0"/>
                                  <w:divBdr>
                                    <w:top w:val="none" w:sz="0" w:space="0" w:color="auto"/>
                                    <w:left w:val="none" w:sz="0" w:space="0" w:color="auto"/>
                                    <w:bottom w:val="none" w:sz="0" w:space="0" w:color="auto"/>
                                    <w:right w:val="none" w:sz="0" w:space="0" w:color="auto"/>
                                  </w:divBdr>
                                  <w:divsChild>
                                    <w:div w:id="1839345647">
                                      <w:marLeft w:val="0"/>
                                      <w:marRight w:val="0"/>
                                      <w:marTop w:val="0"/>
                                      <w:marBottom w:val="0"/>
                                      <w:divBdr>
                                        <w:top w:val="none" w:sz="0" w:space="0" w:color="auto"/>
                                        <w:left w:val="none" w:sz="0" w:space="0" w:color="auto"/>
                                        <w:bottom w:val="none" w:sz="0" w:space="0" w:color="auto"/>
                                        <w:right w:val="none" w:sz="0" w:space="0" w:color="auto"/>
                                      </w:divBdr>
                                      <w:divsChild>
                                        <w:div w:id="209593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9194922">
          <w:marLeft w:val="0"/>
          <w:marRight w:val="0"/>
          <w:marTop w:val="0"/>
          <w:marBottom w:val="0"/>
          <w:divBdr>
            <w:top w:val="none" w:sz="0" w:space="0" w:color="auto"/>
            <w:left w:val="none" w:sz="0" w:space="0" w:color="auto"/>
            <w:bottom w:val="none" w:sz="0" w:space="0" w:color="auto"/>
            <w:right w:val="none" w:sz="0" w:space="0" w:color="auto"/>
          </w:divBdr>
          <w:divsChild>
            <w:div w:id="633677667">
              <w:marLeft w:val="0"/>
              <w:marRight w:val="0"/>
              <w:marTop w:val="0"/>
              <w:marBottom w:val="0"/>
              <w:divBdr>
                <w:top w:val="none" w:sz="0" w:space="0" w:color="auto"/>
                <w:left w:val="none" w:sz="0" w:space="0" w:color="auto"/>
                <w:bottom w:val="none" w:sz="0" w:space="0" w:color="auto"/>
                <w:right w:val="none" w:sz="0" w:space="0" w:color="auto"/>
              </w:divBdr>
              <w:divsChild>
                <w:div w:id="1337417115">
                  <w:marLeft w:val="0"/>
                  <w:marRight w:val="0"/>
                  <w:marTop w:val="0"/>
                  <w:marBottom w:val="0"/>
                  <w:divBdr>
                    <w:top w:val="none" w:sz="0" w:space="0" w:color="auto"/>
                    <w:left w:val="none" w:sz="0" w:space="0" w:color="auto"/>
                    <w:bottom w:val="none" w:sz="0" w:space="0" w:color="auto"/>
                    <w:right w:val="none" w:sz="0" w:space="0" w:color="auto"/>
                  </w:divBdr>
                  <w:divsChild>
                    <w:div w:id="1912110111">
                      <w:marLeft w:val="0"/>
                      <w:marRight w:val="0"/>
                      <w:marTop w:val="0"/>
                      <w:marBottom w:val="0"/>
                      <w:divBdr>
                        <w:top w:val="none" w:sz="0" w:space="0" w:color="auto"/>
                        <w:left w:val="none" w:sz="0" w:space="0" w:color="auto"/>
                        <w:bottom w:val="none" w:sz="0" w:space="0" w:color="auto"/>
                        <w:right w:val="none" w:sz="0" w:space="0" w:color="auto"/>
                      </w:divBdr>
                      <w:divsChild>
                        <w:div w:id="928078137">
                          <w:marLeft w:val="0"/>
                          <w:marRight w:val="0"/>
                          <w:marTop w:val="0"/>
                          <w:marBottom w:val="0"/>
                          <w:divBdr>
                            <w:top w:val="none" w:sz="0" w:space="0" w:color="auto"/>
                            <w:left w:val="none" w:sz="0" w:space="0" w:color="auto"/>
                            <w:bottom w:val="none" w:sz="0" w:space="0" w:color="auto"/>
                            <w:right w:val="none" w:sz="0" w:space="0" w:color="auto"/>
                          </w:divBdr>
                          <w:divsChild>
                            <w:div w:id="1552620003">
                              <w:marLeft w:val="0"/>
                              <w:marRight w:val="0"/>
                              <w:marTop w:val="0"/>
                              <w:marBottom w:val="0"/>
                              <w:divBdr>
                                <w:top w:val="none" w:sz="0" w:space="0" w:color="auto"/>
                                <w:left w:val="none" w:sz="0" w:space="0" w:color="auto"/>
                                <w:bottom w:val="none" w:sz="0" w:space="0" w:color="auto"/>
                                <w:right w:val="none" w:sz="0" w:space="0" w:color="auto"/>
                              </w:divBdr>
                              <w:divsChild>
                                <w:div w:id="356779428">
                                  <w:marLeft w:val="0"/>
                                  <w:marRight w:val="0"/>
                                  <w:marTop w:val="0"/>
                                  <w:marBottom w:val="0"/>
                                  <w:divBdr>
                                    <w:top w:val="none" w:sz="0" w:space="0" w:color="auto"/>
                                    <w:left w:val="none" w:sz="0" w:space="0" w:color="auto"/>
                                    <w:bottom w:val="none" w:sz="0" w:space="0" w:color="auto"/>
                                    <w:right w:val="none" w:sz="0" w:space="0" w:color="auto"/>
                                  </w:divBdr>
                                  <w:divsChild>
                                    <w:div w:id="2103407024">
                                      <w:marLeft w:val="0"/>
                                      <w:marRight w:val="0"/>
                                      <w:marTop w:val="0"/>
                                      <w:marBottom w:val="0"/>
                                      <w:divBdr>
                                        <w:top w:val="none" w:sz="0" w:space="0" w:color="auto"/>
                                        <w:left w:val="none" w:sz="0" w:space="0" w:color="auto"/>
                                        <w:bottom w:val="none" w:sz="0" w:space="0" w:color="auto"/>
                                        <w:right w:val="none" w:sz="0" w:space="0" w:color="auto"/>
                                      </w:divBdr>
                                      <w:divsChild>
                                        <w:div w:id="839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ommunitybrokerage.scot/" TargetMode="External"/><Relationship Id="rId26" Type="http://schemas.openxmlformats.org/officeDocument/2006/relationships/hyperlink" Target="https://www.sdsscotland.org.uk/event/sds-national-voice-2025/" TargetMode="External"/><Relationship Id="rId3" Type="http://schemas.openxmlformats.org/officeDocument/2006/relationships/customXml" Target="../customXml/item3.xml"/><Relationship Id="rId21" Type="http://schemas.openxmlformats.org/officeDocument/2006/relationships/hyperlink" Target="https://nationalsdscollaboration.scot/contact-us/" TargetMode="External"/><Relationship Id="rId7" Type="http://schemas.openxmlformats.org/officeDocument/2006/relationships/webSettings" Target="webSettings.xml"/><Relationship Id="rId12" Type="http://schemas.openxmlformats.org/officeDocument/2006/relationships/hyperlink" Target="mailto:karen.p@in-controlscotland.org.uk" TargetMode="External"/><Relationship Id="rId17" Type="http://schemas.openxmlformats.org/officeDocument/2006/relationships/hyperlink" Target="https://communitybrokerage.scot/national-brokerage-framework/" TargetMode="External"/><Relationship Id="rId25" Type="http://schemas.openxmlformats.org/officeDocument/2006/relationships/hyperlink" Target="chrome-extension://efaidnbmnnnibpcajpcglclefindmkaj/https:/www.parliament.scot/-/media/files/committees/health-social-care-and-sport-committee/correspondence/2025/correspondence-from-cosla.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dsscotland.org.uk/projects/research-into-independent-sds-support-in-scotland/" TargetMode="External"/><Relationship Id="rId20" Type="http://schemas.openxmlformats.org/officeDocument/2006/relationships/hyperlink" Target="https://handbook.scot/" TargetMode="External"/><Relationship Id="rId29" Type="http://schemas.openxmlformats.org/officeDocument/2006/relationships/hyperlink" Target="https://ilf.scot/independent-living-fund/who-can-appl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PowerPoint_Presentation.pptx"/><Relationship Id="rId24" Type="http://schemas.openxmlformats.org/officeDocument/2006/relationships/hyperlink" Target="https://www.cosla.gov.uk/news/2025/council-leaders-welcome-scottish-governments-change-of-approach-to-the-national-care-service"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kayleigh@sdsscotland.org.uk" TargetMode="External"/><Relationship Id="rId23" Type="http://schemas.openxmlformats.org/officeDocument/2006/relationships/hyperlink" Target="https://www.alliance-scotland.org.uk/blog/resources/girfe-team-around-the-person-toolkit/" TargetMode="External"/><Relationship Id="rId28" Type="http://schemas.openxmlformats.org/officeDocument/2006/relationships/hyperlink" Target="https://news.sky.com/story/it-feels-like-we-dont-exist-the-human-cost-of-social-care-cuts-13294776" TargetMode="External"/><Relationship Id="rId10" Type="http://schemas.openxmlformats.org/officeDocument/2006/relationships/image" Target="media/image1.emf"/><Relationship Id="rId19" Type="http://schemas.openxmlformats.org/officeDocument/2006/relationships/hyperlink" Target="https://communitybrokerage.scot/the-community-brokerage-award/"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ationalsdscollaboration.scot/" TargetMode="External"/><Relationship Id="rId22" Type="http://schemas.openxmlformats.org/officeDocument/2006/relationships/hyperlink" Target="https://nationalsdscollaboration.scot/contact-us/" TargetMode="External"/><Relationship Id="rId27" Type="http://schemas.openxmlformats.org/officeDocument/2006/relationships/hyperlink" Target="https://www.alliance-scotland.org.uk/blog/news/have-your-say-self-directed-support-cuts-and-reassessments/" TargetMode="External"/><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0070C0"/>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FF9BEAFBD9B548B6ACDE5DF7E3DFD8" ma:contentTypeVersion="19" ma:contentTypeDescription="Create a new document." ma:contentTypeScope="" ma:versionID="513ac38e75e8e706cf45c808c0ff6a2c">
  <xsd:schema xmlns:xsd="http://www.w3.org/2001/XMLSchema" xmlns:xs="http://www.w3.org/2001/XMLSchema" xmlns:p="http://schemas.microsoft.com/office/2006/metadata/properties" xmlns:ns2="7b0832f7-d2e9-4461-9c94-e09d570d84fc" xmlns:ns3="a2b916de-b7d3-408a-b514-ad93e6949b80" xmlns:ns4="2792ae6a-e171-4967-875e-31b26a08d6d7" targetNamespace="http://schemas.microsoft.com/office/2006/metadata/properties" ma:root="true" ma:fieldsID="f53418cf4027857c4e5ce8cc3950603e" ns2:_="" ns3:_="" ns4:_="">
    <xsd:import namespace="7b0832f7-d2e9-4461-9c94-e09d570d84fc"/>
    <xsd:import namespace="a2b916de-b7d3-408a-b514-ad93e6949b80"/>
    <xsd:import namespace="2792ae6a-e171-4967-875e-31b26a08d6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832f7-d2e9-4461-9c94-e09d570d8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d83deb-14c4-4b13-989d-9744ddeecf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b916de-b7d3-408a-b514-ad93e6949b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2ae6a-e171-4967-875e-31b26a08d6d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cc9be3-a976-485d-916d-322fc7d76aaf}" ma:internalName="TaxCatchAll" ma:showField="CatchAllData" ma:web="2792ae6a-e171-4967-875e-31b26a08d6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0832f7-d2e9-4461-9c94-e09d570d84fc">
      <Terms xmlns="http://schemas.microsoft.com/office/infopath/2007/PartnerControls"/>
    </lcf76f155ced4ddcb4097134ff3c332f>
    <TaxCatchAll xmlns="2792ae6a-e171-4967-875e-31b26a08d6d7" xsi:nil="true"/>
    <_Flow_SignoffStatus xmlns="7b0832f7-d2e9-4461-9c94-e09d570d84fc" xsi:nil="true"/>
  </documentManagement>
</p:properties>
</file>

<file path=customXml/itemProps1.xml><?xml version="1.0" encoding="utf-8"?>
<ds:datastoreItem xmlns:ds="http://schemas.openxmlformats.org/officeDocument/2006/customXml" ds:itemID="{D1BDE85A-928B-4CC6-A1FD-F1A83CF9F0AD}">
  <ds:schemaRefs>
    <ds:schemaRef ds:uri="http://schemas.microsoft.com/sharepoint/v3/contenttype/forms"/>
  </ds:schemaRefs>
</ds:datastoreItem>
</file>

<file path=customXml/itemProps2.xml><?xml version="1.0" encoding="utf-8"?>
<ds:datastoreItem xmlns:ds="http://schemas.openxmlformats.org/officeDocument/2006/customXml" ds:itemID="{52323D40-CDAC-44AA-8DA5-472AA9B3C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0832f7-d2e9-4461-9c94-e09d570d84fc"/>
    <ds:schemaRef ds:uri="a2b916de-b7d3-408a-b514-ad93e6949b80"/>
    <ds:schemaRef ds:uri="2792ae6a-e171-4967-875e-31b26a08d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B362A9-E4FA-423B-9459-06E5495FDC90}">
  <ds:schemaRefs>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2792ae6a-e171-4967-875e-31b26a08d6d7"/>
    <ds:schemaRef ds:uri="a2b916de-b7d3-408a-b514-ad93e6949b80"/>
    <ds:schemaRef ds:uri="7b0832f7-d2e9-4461-9c94-e09d570d84fc"/>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3054</Words>
  <Characters>17413</Characters>
  <Application>Microsoft Office Word</Application>
  <DocSecurity>0</DocSecurity>
  <Lines>145</Lines>
  <Paragraphs>40</Paragraphs>
  <ScaleCrop>false</ScaleCrop>
  <Company>SCVO</Company>
  <LinksUpToDate>false</LinksUpToDate>
  <CharactersWithSpaces>20427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Farrugia</dc:creator>
  <cp:keywords/>
  <dc:description/>
  <cp:lastModifiedBy>Calum Carlyle</cp:lastModifiedBy>
  <cp:revision>2</cp:revision>
  <dcterms:created xsi:type="dcterms:W3CDTF">2025-02-26T22:31:00Z</dcterms:created>
  <dcterms:modified xsi:type="dcterms:W3CDTF">2025-02-26T22:31:00Z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0x0101005AFF9BEAFBD9B548B6ACDE5DF7E3DFD8</vt:lpwstr>
  </property>
  <property fmtid="{D5CDD505-2E9C-101B-9397-08002B2CF9AE}" pid="3" name="MediaServiceImageTags">
    <vt:lpwstr/>
  </property>
</Properties>
</file>